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8FEF" w14:textId="77777777" w:rsidR="00405028" w:rsidRDefault="002C5C0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ascii="黑体" w:eastAsia="黑体" w:hAnsi="黑体" w:cs="黑体" w:hint="eastAsia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5C2EFAD" w14:textId="77777777" w:rsidR="00405028" w:rsidRDefault="00405028"/>
    <w:p w14:paraId="2B73A368" w14:textId="77777777" w:rsidR="00405028" w:rsidRDefault="002C5C03">
      <w:pPr>
        <w:spacing w:line="360" w:lineRule="auto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一、项目代理编号：</w:t>
      </w:r>
      <w:r>
        <w:rPr>
          <w:rFonts w:ascii="宋体" w:hAnsi="宋体" w:cs="宋体" w:hint="eastAsia"/>
          <w:sz w:val="28"/>
          <w:szCs w:val="28"/>
        </w:rPr>
        <w:t>HCZB-2024-ZB0818</w:t>
      </w:r>
    </w:p>
    <w:p w14:paraId="23D8411A" w14:textId="77777777" w:rsidR="00405028" w:rsidRDefault="002C5C03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二、项目名称：华北电力大学大风规律现场观测及分析项目</w:t>
      </w:r>
    </w:p>
    <w:p w14:paraId="3F282902" w14:textId="77777777" w:rsidR="00405028" w:rsidRDefault="002C5C03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三、中标信息</w:t>
      </w:r>
    </w:p>
    <w:p w14:paraId="6DF0BABE" w14:textId="77777777" w:rsidR="00405028" w:rsidRDefault="002C5C03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供应商名称：中国电力工程顾问集团西北电力设计院有限公司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311F30FD" w14:textId="77777777" w:rsidR="00405028" w:rsidRDefault="002C5C03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供应商地址：陕西省西安市高新区团结南路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22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号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7A8D4FB5" w14:textId="77777777" w:rsidR="00405028" w:rsidRDefault="002C5C03">
      <w:pPr>
        <w:pStyle w:val="2"/>
        <w:ind w:leftChars="200" w:left="420" w:firstLineChars="0" w:firstLine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中标金额：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500000</w:t>
      </w:r>
      <w:r>
        <w:rPr>
          <w:rFonts w:ascii="宋体" w:hAnsi="宋体" w:cs="宋体"/>
          <w:kern w:val="0"/>
          <w:sz w:val="28"/>
          <w:szCs w:val="28"/>
          <w:lang w:val="en-US"/>
        </w:rPr>
        <w:t>.00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元</w:t>
      </w:r>
    </w:p>
    <w:p w14:paraId="00D55EAE" w14:textId="77777777" w:rsidR="00405028" w:rsidRDefault="002C5C03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W w:w="911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 w:rsidR="00405028" w14:paraId="7E321468" w14:textId="77777777">
        <w:trPr>
          <w:trHeight w:val="1299"/>
        </w:trPr>
        <w:tc>
          <w:tcPr>
            <w:tcW w:w="65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895475E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41DFD6DC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43429D79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DA005D8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服务范围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F0D15F9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410B784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服务时间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305D166D" w14:textId="77777777" w:rsidR="00405028" w:rsidRDefault="002C5C0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服务标准</w:t>
            </w:r>
          </w:p>
        </w:tc>
      </w:tr>
      <w:tr w:rsidR="00405028" w14:paraId="34AC0763" w14:textId="77777777">
        <w:trPr>
          <w:trHeight w:val="1317"/>
        </w:trPr>
        <w:tc>
          <w:tcPr>
            <w:tcW w:w="65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245DE8D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2D77C255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中国电力工程顾问集团西北电力设计院有限公司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16FC015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华北电力大学大风规律现场观测及分析项目</w:t>
            </w:r>
          </w:p>
          <w:p w14:paraId="0341B8B0" w14:textId="77777777" w:rsidR="00405028" w:rsidRDefault="004050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17BA79E5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7E2FAF0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09C1C499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14:paraId="699FDB46" w14:textId="77777777" w:rsidR="00405028" w:rsidRDefault="002C5C0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按招标文件要求</w:t>
            </w:r>
          </w:p>
        </w:tc>
      </w:tr>
    </w:tbl>
    <w:p w14:paraId="01E3B1DF" w14:textId="77777777" w:rsidR="00405028" w:rsidRDefault="002C5C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五、评审专家名单：</w:t>
      </w:r>
    </w:p>
    <w:p w14:paraId="04605F13" w14:textId="77777777" w:rsidR="00405028" w:rsidRDefault="002C5C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赵兴玉、段春伟、吕永文、刘淑英、王福芝</w:t>
      </w:r>
    </w:p>
    <w:p w14:paraId="138180DA" w14:textId="77777777" w:rsidR="00405028" w:rsidRDefault="002C5C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六、代理服务收费标准及金额：</w:t>
      </w:r>
    </w:p>
    <w:p w14:paraId="7D537792" w14:textId="77777777" w:rsidR="00405028" w:rsidRDefault="002C5C0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本项目招标代理费收费标准：详见招标文件</w:t>
      </w:r>
    </w:p>
    <w:p w14:paraId="1C66B114" w14:textId="77777777" w:rsidR="00405028" w:rsidRDefault="002C5C0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本项目招标代理服务费金额：</w:t>
      </w:r>
      <w:r>
        <w:rPr>
          <w:rFonts w:ascii="宋体" w:hAnsi="宋体" w:cs="宋体" w:hint="eastAsia"/>
          <w:kern w:val="0"/>
          <w:sz w:val="28"/>
          <w:szCs w:val="28"/>
        </w:rPr>
        <w:t>0.75</w:t>
      </w:r>
      <w:r>
        <w:rPr>
          <w:rFonts w:ascii="宋体" w:hAnsi="宋体" w:cs="宋体" w:hint="eastAsia"/>
          <w:kern w:val="0"/>
          <w:sz w:val="28"/>
          <w:szCs w:val="28"/>
        </w:rPr>
        <w:t>万元</w:t>
      </w:r>
    </w:p>
    <w:p w14:paraId="3731B59D" w14:textId="77777777" w:rsidR="00405028" w:rsidRDefault="002C5C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14:paraId="0F9CFE1F" w14:textId="77777777" w:rsidR="00405028" w:rsidRDefault="002C5C0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8454E9A" w14:textId="77777777" w:rsidR="00405028" w:rsidRDefault="002C5C03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</w:p>
    <w:p w14:paraId="20D6A202" w14:textId="77777777" w:rsidR="00405028" w:rsidRDefault="002C5C03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本项目中标供应商评审得分为：</w:t>
      </w:r>
      <w:r>
        <w:rPr>
          <w:rFonts w:ascii="宋体" w:hAnsi="宋体" w:cs="宋体" w:hint="eastAsia"/>
          <w:kern w:val="0"/>
          <w:sz w:val="28"/>
          <w:szCs w:val="28"/>
        </w:rPr>
        <w:t>86</w:t>
      </w:r>
      <w:r>
        <w:rPr>
          <w:rFonts w:ascii="宋体" w:hAnsi="宋体" w:cs="宋体" w:hint="eastAsia"/>
          <w:kern w:val="0"/>
          <w:sz w:val="28"/>
          <w:szCs w:val="28"/>
        </w:rPr>
        <w:t>分。</w:t>
      </w:r>
    </w:p>
    <w:p w14:paraId="65265615" w14:textId="77777777" w:rsidR="00405028" w:rsidRDefault="002C5C03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8AD69DC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采购人信息</w:t>
      </w:r>
    </w:p>
    <w:p w14:paraId="2F60C2BC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称：华北电力大学　</w:t>
      </w:r>
    </w:p>
    <w:p w14:paraId="582B0F60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址：北京市昌平区回龙观北农路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 xml:space="preserve">号　</w:t>
      </w:r>
    </w:p>
    <w:p w14:paraId="4860D8D7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2" w:name="_Toc28359086"/>
      <w:bookmarkStart w:id="3" w:name="_Toc28359009"/>
      <w:r>
        <w:rPr>
          <w:rFonts w:ascii="宋体" w:hAnsi="宋体" w:cs="宋体" w:hint="eastAsia"/>
          <w:kern w:val="0"/>
          <w:sz w:val="28"/>
          <w:szCs w:val="28"/>
        </w:rPr>
        <w:t>张老师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010-61772996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121CA312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采购代理机构信息</w:t>
      </w:r>
      <w:bookmarkEnd w:id="2"/>
      <w:bookmarkEnd w:id="3"/>
    </w:p>
    <w:p w14:paraId="32609E10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称：华采招标集团有限公司</w:t>
      </w:r>
    </w:p>
    <w:p w14:paraId="5A5E076F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　址：北京市丰台区广安路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号国投财富广场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号楼</w:t>
      </w:r>
      <w:r>
        <w:rPr>
          <w:rFonts w:ascii="宋体" w:hAnsi="宋体" w:cs="宋体" w:hint="eastAsia"/>
          <w:kern w:val="0"/>
          <w:sz w:val="28"/>
          <w:szCs w:val="28"/>
        </w:rPr>
        <w:t>1601</w:t>
      </w:r>
      <w:r>
        <w:rPr>
          <w:rFonts w:ascii="宋体" w:hAnsi="宋体" w:cs="宋体" w:hint="eastAsia"/>
          <w:kern w:val="0"/>
          <w:sz w:val="28"/>
          <w:szCs w:val="28"/>
        </w:rPr>
        <w:t>室</w:t>
      </w:r>
    </w:p>
    <w:p w14:paraId="2C0F612D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ascii="宋体" w:hAnsi="宋体" w:cs="宋体" w:hint="eastAsia"/>
          <w:kern w:val="0"/>
          <w:sz w:val="28"/>
          <w:szCs w:val="28"/>
        </w:rPr>
        <w:t>贾东敏、姚冲、刘金秀</w:t>
      </w:r>
      <w:r>
        <w:rPr>
          <w:rFonts w:ascii="宋体" w:hAnsi="宋体" w:cs="宋体" w:hint="eastAsia"/>
          <w:kern w:val="0"/>
          <w:sz w:val="28"/>
          <w:szCs w:val="28"/>
        </w:rPr>
        <w:t xml:space="preserve"> 186-1228-7813/7807</w:t>
      </w:r>
    </w:p>
    <w:p w14:paraId="25D783AE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、项目联系方式</w:t>
      </w:r>
      <w:bookmarkEnd w:id="4"/>
      <w:bookmarkEnd w:id="5"/>
    </w:p>
    <w:p w14:paraId="01FDE019" w14:textId="77777777" w:rsidR="00405028" w:rsidRDefault="002C5C03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项目联系人：贾东敏、姚冲、刘金秀</w:t>
      </w:r>
    </w:p>
    <w:p w14:paraId="13D64669" w14:textId="77777777" w:rsidR="00405028" w:rsidRDefault="002C5C03">
      <w:pPr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　话：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14:paraId="24431558" w14:textId="77777777" w:rsidR="00405028" w:rsidRDefault="002C5C03">
      <w:pPr>
        <w:ind w:firstLineChars="1700" w:firstLine="47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华采招标集团有限公司</w:t>
      </w:r>
    </w:p>
    <w:p w14:paraId="62A5F4E6" w14:textId="1FF25DCB" w:rsidR="00405028" w:rsidRDefault="002C5C03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202</w:t>
      </w: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07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/>
          <w:kern w:val="0"/>
          <w:sz w:val="28"/>
          <w:szCs w:val="28"/>
        </w:rPr>
        <w:t>19</w:t>
      </w:r>
      <w:bookmarkStart w:id="6" w:name="_GoBack"/>
      <w:bookmarkEnd w:id="6"/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40502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C9D76" w14:textId="77777777" w:rsidR="002C5C03" w:rsidRDefault="002C5C03" w:rsidP="002C5C03">
      <w:r>
        <w:separator/>
      </w:r>
    </w:p>
  </w:endnote>
  <w:endnote w:type="continuationSeparator" w:id="0">
    <w:p w14:paraId="3D92DD93" w14:textId="77777777" w:rsidR="002C5C03" w:rsidRDefault="002C5C03" w:rsidP="002C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F435" w14:textId="77777777" w:rsidR="002C5C03" w:rsidRDefault="002C5C03" w:rsidP="002C5C03">
      <w:r>
        <w:separator/>
      </w:r>
    </w:p>
  </w:footnote>
  <w:footnote w:type="continuationSeparator" w:id="0">
    <w:p w14:paraId="0F8FA3DD" w14:textId="77777777" w:rsidR="002C5C03" w:rsidRDefault="002C5C03" w:rsidP="002C5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2C5C03"/>
    <w:rsid w:val="00405028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B00D11"/>
    <w:rsid w:val="00B85958"/>
    <w:rsid w:val="00B94673"/>
    <w:rsid w:val="00BF0585"/>
    <w:rsid w:val="00C71AE4"/>
    <w:rsid w:val="00CD1F4D"/>
    <w:rsid w:val="00D51196"/>
    <w:rsid w:val="00DA680A"/>
    <w:rsid w:val="00EB6832"/>
    <w:rsid w:val="00F0453A"/>
    <w:rsid w:val="00F22A8E"/>
    <w:rsid w:val="00F257D7"/>
    <w:rsid w:val="00F904E8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C06677D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7B8415"/>
  <w15:docId w15:val="{D70E78F7-4CAB-4640-B3B0-4C66355F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a6">
    <w:name w:val="Body Text"/>
    <w:basedOn w:val="a"/>
    <w:next w:val="a"/>
    <w:qFormat/>
    <w:rPr>
      <w:sz w:val="28"/>
    </w:rPr>
  </w:style>
  <w:style w:type="paragraph" w:styleId="a7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1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华采</cp:lastModifiedBy>
  <cp:revision>27</cp:revision>
  <cp:lastPrinted>2020-10-24T06:44:00Z</cp:lastPrinted>
  <dcterms:created xsi:type="dcterms:W3CDTF">2020-05-27T07:31:00Z</dcterms:created>
  <dcterms:modified xsi:type="dcterms:W3CDTF">2024-07-19T08:17:00Z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09FD0DD5D3924591A40209666DAE931D</vt:lpwstr>
  </property>
</Properties>
</file>