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B2C" w:rsidRDefault="00802194">
      <w:pPr>
        <w:pStyle w:val="1"/>
        <w:tabs>
          <w:tab w:val="left" w:pos="0"/>
        </w:tabs>
        <w:autoSpaceDE w:val="0"/>
        <w:autoSpaceDN w:val="0"/>
        <w:adjustRightInd w:val="0"/>
        <w:spacing w:before="0" w:after="0" w:line="360" w:lineRule="auto"/>
        <w:jc w:val="center"/>
        <w:rPr>
          <w:rFonts w:ascii="黑体" w:eastAsia="黑体" w:hAnsi="黑体" w:cs="黑体"/>
          <w:b w:val="0"/>
          <w:bCs w:val="0"/>
          <w:kern w:val="2"/>
          <w:sz w:val="36"/>
          <w:szCs w:val="36"/>
        </w:rPr>
      </w:pPr>
      <w:bookmarkStart w:id="0" w:name="_Toc35393809"/>
      <w:bookmarkStart w:id="1" w:name="_Toc28359022"/>
      <w:r>
        <w:rPr>
          <w:rFonts w:ascii="黑体" w:eastAsia="黑体" w:hAnsi="黑体" w:cs="黑体" w:hint="eastAsia"/>
          <w:b w:val="0"/>
          <w:bCs w:val="0"/>
          <w:kern w:val="2"/>
          <w:sz w:val="36"/>
          <w:szCs w:val="36"/>
        </w:rPr>
        <w:t>中标结果公告</w:t>
      </w:r>
      <w:bookmarkEnd w:id="0"/>
      <w:bookmarkEnd w:id="1"/>
    </w:p>
    <w:p w:rsidR="00EF5B2C" w:rsidRDefault="00EF5B2C"/>
    <w:p w:rsidR="00EF5B2C" w:rsidRPr="00EA0DB7" w:rsidRDefault="00802194">
      <w:pPr>
        <w:rPr>
          <w:rFonts w:ascii="宋体" w:hAnsi="宋体" w:cs="宋体"/>
          <w:kern w:val="0"/>
          <w:sz w:val="28"/>
          <w:szCs w:val="28"/>
        </w:rPr>
      </w:pPr>
      <w:r w:rsidRPr="00EA0DB7">
        <w:rPr>
          <w:rFonts w:ascii="宋体" w:hAnsi="宋体" w:cs="宋体" w:hint="eastAsia"/>
          <w:sz w:val="28"/>
          <w:szCs w:val="28"/>
        </w:rPr>
        <w:t>一、项目代理编号：HCZB-202</w:t>
      </w:r>
      <w:r w:rsidRPr="00EA0DB7">
        <w:rPr>
          <w:rFonts w:ascii="宋体" w:hAnsi="宋体" w:cs="宋体"/>
          <w:sz w:val="28"/>
          <w:szCs w:val="28"/>
        </w:rPr>
        <w:t>4</w:t>
      </w:r>
      <w:r w:rsidRPr="00EA0DB7">
        <w:rPr>
          <w:rFonts w:ascii="宋体" w:hAnsi="宋体" w:cs="宋体" w:hint="eastAsia"/>
          <w:sz w:val="28"/>
          <w:szCs w:val="28"/>
        </w:rPr>
        <w:t>-ZB</w:t>
      </w:r>
      <w:r w:rsidRPr="00EA0DB7">
        <w:rPr>
          <w:rFonts w:ascii="宋体" w:hAnsi="宋体" w:cs="宋体"/>
          <w:sz w:val="28"/>
          <w:szCs w:val="28"/>
        </w:rPr>
        <w:t>0</w:t>
      </w:r>
      <w:r w:rsidR="00AC4F6D">
        <w:rPr>
          <w:rFonts w:ascii="宋体" w:hAnsi="宋体" w:cs="宋体"/>
          <w:sz w:val="28"/>
          <w:szCs w:val="28"/>
        </w:rPr>
        <w:t>603</w:t>
      </w:r>
      <w:r w:rsidRPr="00EA0DB7">
        <w:rPr>
          <w:rFonts w:ascii="宋体" w:hAnsi="宋体" w:cs="宋体" w:hint="eastAsia"/>
          <w:sz w:val="28"/>
          <w:szCs w:val="28"/>
        </w:rPr>
        <w:t xml:space="preserve"> </w:t>
      </w:r>
    </w:p>
    <w:p w:rsidR="00EF5B2C" w:rsidRPr="00EA0DB7" w:rsidRDefault="00802194">
      <w:pPr>
        <w:rPr>
          <w:rFonts w:ascii="宋体" w:hAnsi="宋体" w:cs="宋体"/>
          <w:kern w:val="0"/>
          <w:sz w:val="28"/>
          <w:szCs w:val="28"/>
        </w:rPr>
      </w:pPr>
      <w:r w:rsidRPr="00EA0DB7">
        <w:rPr>
          <w:rFonts w:ascii="宋体" w:hAnsi="宋体" w:cs="宋体" w:hint="eastAsia"/>
          <w:sz w:val="28"/>
          <w:szCs w:val="28"/>
        </w:rPr>
        <w:t>二、项目名称：</w:t>
      </w:r>
      <w:r w:rsidR="00AC4F6D" w:rsidRPr="00AC4F6D">
        <w:rPr>
          <w:rFonts w:ascii="宋体" w:hAnsi="宋体" w:cs="宋体" w:hint="eastAsia"/>
          <w:sz w:val="28"/>
          <w:szCs w:val="28"/>
        </w:rPr>
        <w:t>华北电力大学二食堂基本伙洗碗间餐具洗消及大厅保洁工作外包服务项目</w:t>
      </w:r>
    </w:p>
    <w:p w:rsidR="00EF5B2C" w:rsidRPr="00EA0DB7" w:rsidRDefault="00802194">
      <w:pPr>
        <w:rPr>
          <w:rFonts w:ascii="宋体" w:hAnsi="宋体" w:cs="宋体"/>
          <w:sz w:val="28"/>
          <w:szCs w:val="28"/>
        </w:rPr>
      </w:pPr>
      <w:r w:rsidRPr="00EA0DB7">
        <w:rPr>
          <w:rFonts w:ascii="宋体" w:hAnsi="宋体" w:cs="宋体" w:hint="eastAsia"/>
          <w:sz w:val="28"/>
          <w:szCs w:val="28"/>
        </w:rPr>
        <w:t>三、中标信息</w:t>
      </w:r>
    </w:p>
    <w:p w:rsidR="00EF5B2C" w:rsidRPr="00EA0DB7" w:rsidRDefault="00802194">
      <w:pPr>
        <w:pStyle w:val="2"/>
        <w:spacing w:before="0"/>
        <w:ind w:leftChars="200" w:left="420" w:firstLineChars="0" w:firstLine="0"/>
        <w:jc w:val="left"/>
        <w:rPr>
          <w:rFonts w:ascii="宋体" w:hAnsi="宋体" w:cs="宋体"/>
          <w:kern w:val="0"/>
          <w:sz w:val="28"/>
          <w:szCs w:val="28"/>
          <w:lang w:val="en-US"/>
        </w:rPr>
      </w:pPr>
      <w:r w:rsidRPr="00EA0DB7">
        <w:rPr>
          <w:rFonts w:ascii="宋体" w:hAnsi="宋体" w:cs="宋体" w:hint="eastAsia"/>
          <w:kern w:val="0"/>
          <w:sz w:val="28"/>
          <w:szCs w:val="28"/>
          <w:lang w:val="en-US"/>
        </w:rPr>
        <w:t>供应商名称：</w:t>
      </w:r>
      <w:r w:rsidR="00AC4F6D">
        <w:rPr>
          <w:rFonts w:ascii="宋体" w:hAnsi="宋体" w:cs="宋体" w:hint="eastAsia"/>
          <w:kern w:val="0"/>
          <w:sz w:val="28"/>
          <w:szCs w:val="28"/>
          <w:lang w:val="en-US"/>
        </w:rPr>
        <w:t>北京住奥餐饮管理有限公司</w:t>
      </w:r>
    </w:p>
    <w:p w:rsidR="00EF5B2C" w:rsidRPr="00EA0DB7" w:rsidRDefault="00802194">
      <w:pPr>
        <w:pStyle w:val="2"/>
        <w:spacing w:before="0"/>
        <w:ind w:leftChars="200" w:left="420" w:firstLineChars="0" w:firstLine="0"/>
        <w:jc w:val="left"/>
        <w:rPr>
          <w:rFonts w:ascii="宋体" w:hAnsi="宋体" w:cs="宋体"/>
          <w:kern w:val="0"/>
          <w:sz w:val="28"/>
          <w:szCs w:val="28"/>
          <w:lang w:val="en-US"/>
        </w:rPr>
      </w:pPr>
      <w:r w:rsidRPr="00EA0DB7">
        <w:rPr>
          <w:rFonts w:ascii="宋体" w:hAnsi="宋体" w:cs="宋体" w:hint="eastAsia"/>
          <w:kern w:val="0"/>
          <w:sz w:val="28"/>
          <w:szCs w:val="28"/>
          <w:lang w:val="en-US"/>
        </w:rPr>
        <w:t>供应商地址：</w:t>
      </w:r>
      <w:r w:rsidR="00AC4F6D" w:rsidRPr="00AC4F6D">
        <w:rPr>
          <w:rFonts w:ascii="宋体" w:hAnsi="宋体" w:cs="宋体" w:hint="eastAsia"/>
          <w:kern w:val="0"/>
          <w:sz w:val="28"/>
          <w:szCs w:val="28"/>
          <w:lang w:val="en-US"/>
        </w:rPr>
        <w:t>北京市朝阳区慧忠里320号(住总大厦)地下一层101</w:t>
      </w:r>
    </w:p>
    <w:p w:rsidR="00EF5B2C" w:rsidRPr="00EA0DB7" w:rsidRDefault="00802194">
      <w:pPr>
        <w:pStyle w:val="2"/>
        <w:spacing w:before="0"/>
        <w:ind w:leftChars="200" w:left="420" w:firstLineChars="0" w:firstLine="0"/>
        <w:jc w:val="left"/>
        <w:rPr>
          <w:rFonts w:ascii="宋体" w:hAnsi="宋体" w:cs="宋体"/>
          <w:sz w:val="28"/>
          <w:szCs w:val="28"/>
          <w:lang w:val="en-US"/>
        </w:rPr>
      </w:pPr>
      <w:r w:rsidRPr="00EA0DB7">
        <w:rPr>
          <w:rFonts w:ascii="宋体" w:hAnsi="宋体" w:cs="宋体" w:hint="eastAsia"/>
          <w:kern w:val="0"/>
          <w:sz w:val="28"/>
          <w:szCs w:val="28"/>
          <w:lang w:val="en-US"/>
        </w:rPr>
        <w:t>中标金额：</w:t>
      </w:r>
      <w:r w:rsidR="00AC4F6D" w:rsidRPr="00AC4F6D">
        <w:rPr>
          <w:rFonts w:ascii="宋体" w:hAnsi="宋体" w:cs="宋体"/>
          <w:kern w:val="0"/>
          <w:sz w:val="28"/>
          <w:szCs w:val="28"/>
          <w:lang w:val="en-US"/>
        </w:rPr>
        <w:t>879556.20</w:t>
      </w:r>
      <w:r w:rsidRPr="00EA0DB7">
        <w:rPr>
          <w:rFonts w:ascii="宋体" w:hAnsi="宋体" w:cs="宋体" w:hint="eastAsia"/>
          <w:kern w:val="0"/>
          <w:sz w:val="28"/>
          <w:szCs w:val="28"/>
          <w:lang w:val="en-US"/>
        </w:rPr>
        <w:t>元</w:t>
      </w:r>
    </w:p>
    <w:p w:rsidR="00EF5B2C" w:rsidRPr="00EA0DB7" w:rsidRDefault="00802194">
      <w:pPr>
        <w:rPr>
          <w:rFonts w:ascii="宋体" w:hAnsi="宋体" w:cs="宋体"/>
          <w:sz w:val="28"/>
          <w:szCs w:val="28"/>
        </w:rPr>
      </w:pPr>
      <w:r w:rsidRPr="00EA0DB7">
        <w:rPr>
          <w:rFonts w:ascii="宋体" w:hAnsi="宋体" w:cs="宋体" w:hint="eastAsia"/>
          <w:sz w:val="28"/>
          <w:szCs w:val="28"/>
        </w:rPr>
        <w:t>四、主要标的信息</w:t>
      </w:r>
    </w:p>
    <w:tbl>
      <w:tblPr>
        <w:tblW w:w="9116" w:type="dxa"/>
        <w:tblInd w:w="-79" w:type="dxa"/>
        <w:tblBorders>
          <w:top w:val="outset" w:sz="18" w:space="0" w:color="auto"/>
          <w:left w:val="outset" w:sz="18" w:space="0" w:color="auto"/>
          <w:bottom w:val="outset" w:sz="18" w:space="0" w:color="auto"/>
          <w:right w:val="outset" w:sz="18" w:space="0" w:color="auto"/>
          <w:insideH w:val="outset" w:sz="18" w:space="0" w:color="auto"/>
          <w:insideV w:val="outset" w:sz="18" w:space="0" w:color="auto"/>
        </w:tblBorders>
        <w:shd w:val="clear" w:color="auto" w:fill="FFFFFF"/>
        <w:tblCellMar>
          <w:left w:w="0" w:type="dxa"/>
          <w:right w:w="0" w:type="dxa"/>
        </w:tblCellMar>
        <w:tblLook w:val="04A0" w:firstRow="1" w:lastRow="0" w:firstColumn="1" w:lastColumn="0" w:noHBand="0" w:noVBand="1"/>
      </w:tblPr>
      <w:tblGrid>
        <w:gridCol w:w="650"/>
        <w:gridCol w:w="1434"/>
        <w:gridCol w:w="1602"/>
        <w:gridCol w:w="1208"/>
        <w:gridCol w:w="1291"/>
        <w:gridCol w:w="1463"/>
        <w:gridCol w:w="1468"/>
      </w:tblGrid>
      <w:tr w:rsidR="00EF5B2C" w:rsidRPr="00EA0DB7">
        <w:trPr>
          <w:trHeight w:val="1299"/>
        </w:trPr>
        <w:tc>
          <w:tcPr>
            <w:tcW w:w="650"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jc w:val="center"/>
              <w:rPr>
                <w:rFonts w:ascii="宋体" w:hAnsi="宋体" w:cs="宋体"/>
                <w:kern w:val="0"/>
                <w:sz w:val="28"/>
                <w:szCs w:val="28"/>
              </w:rPr>
            </w:pPr>
            <w:r w:rsidRPr="00EA0DB7">
              <w:rPr>
                <w:rFonts w:ascii="宋体" w:hAnsi="宋体" w:cs="宋体" w:hint="eastAsia"/>
                <w:kern w:val="0"/>
                <w:sz w:val="28"/>
                <w:szCs w:val="28"/>
              </w:rPr>
              <w:t>序号</w:t>
            </w:r>
          </w:p>
        </w:tc>
        <w:tc>
          <w:tcPr>
            <w:tcW w:w="1434"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jc w:val="center"/>
              <w:rPr>
                <w:rFonts w:ascii="宋体" w:hAnsi="宋体" w:cs="宋体"/>
                <w:kern w:val="0"/>
                <w:sz w:val="28"/>
                <w:szCs w:val="28"/>
              </w:rPr>
            </w:pPr>
            <w:r w:rsidRPr="00EA0DB7">
              <w:rPr>
                <w:rFonts w:ascii="宋体" w:hAnsi="宋体" w:cs="宋体" w:hint="eastAsia"/>
                <w:kern w:val="0"/>
                <w:sz w:val="28"/>
                <w:szCs w:val="28"/>
              </w:rPr>
              <w:t>供应商名称</w:t>
            </w:r>
          </w:p>
        </w:tc>
        <w:tc>
          <w:tcPr>
            <w:tcW w:w="1602"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jc w:val="center"/>
              <w:rPr>
                <w:rFonts w:ascii="宋体" w:hAnsi="宋体" w:cs="宋体"/>
                <w:kern w:val="0"/>
                <w:sz w:val="28"/>
                <w:szCs w:val="28"/>
              </w:rPr>
            </w:pPr>
            <w:r w:rsidRPr="00EA0DB7">
              <w:rPr>
                <w:rFonts w:ascii="宋体" w:hAnsi="宋体" w:cs="宋体" w:hint="eastAsia"/>
                <w:kern w:val="0"/>
                <w:sz w:val="28"/>
                <w:szCs w:val="28"/>
              </w:rPr>
              <w:t>服务名称</w:t>
            </w:r>
          </w:p>
        </w:tc>
        <w:tc>
          <w:tcPr>
            <w:tcW w:w="1208"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jc w:val="center"/>
              <w:rPr>
                <w:rFonts w:ascii="宋体" w:hAnsi="宋体" w:cs="宋体"/>
                <w:kern w:val="0"/>
                <w:sz w:val="28"/>
                <w:szCs w:val="28"/>
              </w:rPr>
            </w:pPr>
            <w:r w:rsidRPr="00EA0DB7">
              <w:rPr>
                <w:rFonts w:ascii="宋体" w:hAnsi="宋体" w:cs="宋体" w:hint="eastAsia"/>
                <w:kern w:val="0"/>
                <w:sz w:val="28"/>
                <w:szCs w:val="28"/>
              </w:rPr>
              <w:t xml:space="preserve">服务范围 </w:t>
            </w:r>
          </w:p>
        </w:tc>
        <w:tc>
          <w:tcPr>
            <w:tcW w:w="1291"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jc w:val="center"/>
              <w:rPr>
                <w:rFonts w:ascii="宋体" w:hAnsi="宋体" w:cs="宋体"/>
                <w:kern w:val="0"/>
                <w:sz w:val="28"/>
                <w:szCs w:val="28"/>
              </w:rPr>
            </w:pPr>
            <w:r w:rsidRPr="00EA0DB7">
              <w:rPr>
                <w:rFonts w:ascii="宋体" w:hAnsi="宋体" w:cs="宋体" w:hint="eastAsia"/>
                <w:kern w:val="0"/>
                <w:sz w:val="28"/>
                <w:szCs w:val="28"/>
              </w:rPr>
              <w:t>服务要求</w:t>
            </w:r>
          </w:p>
        </w:tc>
        <w:tc>
          <w:tcPr>
            <w:tcW w:w="1463"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jc w:val="center"/>
              <w:rPr>
                <w:rFonts w:ascii="宋体" w:hAnsi="宋体" w:cs="宋体"/>
                <w:kern w:val="0"/>
                <w:sz w:val="28"/>
                <w:szCs w:val="28"/>
              </w:rPr>
            </w:pPr>
            <w:r w:rsidRPr="00EA0DB7">
              <w:rPr>
                <w:rFonts w:ascii="宋体" w:hAnsi="宋体" w:cs="宋体" w:hint="eastAsia"/>
                <w:kern w:val="0"/>
                <w:sz w:val="28"/>
                <w:szCs w:val="28"/>
              </w:rPr>
              <w:t xml:space="preserve">服务时间 </w:t>
            </w:r>
          </w:p>
        </w:tc>
        <w:tc>
          <w:tcPr>
            <w:tcW w:w="1468"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jc w:val="center"/>
              <w:rPr>
                <w:rFonts w:ascii="宋体" w:hAnsi="宋体" w:cs="宋体"/>
                <w:kern w:val="0"/>
                <w:sz w:val="28"/>
                <w:szCs w:val="28"/>
              </w:rPr>
            </w:pPr>
            <w:r w:rsidRPr="00EA0DB7">
              <w:rPr>
                <w:rFonts w:ascii="宋体" w:hAnsi="宋体" w:cs="宋体" w:hint="eastAsia"/>
                <w:kern w:val="0"/>
                <w:sz w:val="28"/>
                <w:szCs w:val="28"/>
              </w:rPr>
              <w:t>服务标准</w:t>
            </w:r>
          </w:p>
        </w:tc>
      </w:tr>
      <w:tr w:rsidR="00EF5B2C" w:rsidRPr="00EA0DB7">
        <w:trPr>
          <w:trHeight w:val="1317"/>
        </w:trPr>
        <w:tc>
          <w:tcPr>
            <w:tcW w:w="650"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adjustRightInd w:val="0"/>
              <w:snapToGrid w:val="0"/>
              <w:jc w:val="center"/>
              <w:rPr>
                <w:rFonts w:ascii="宋体" w:hAnsi="宋体" w:cs="宋体"/>
                <w:kern w:val="0"/>
                <w:sz w:val="28"/>
                <w:szCs w:val="28"/>
              </w:rPr>
            </w:pPr>
            <w:r w:rsidRPr="00EA0DB7">
              <w:rPr>
                <w:rFonts w:ascii="宋体" w:hAnsi="宋体" w:cs="宋体" w:hint="eastAsia"/>
                <w:kern w:val="0"/>
                <w:sz w:val="28"/>
                <w:szCs w:val="28"/>
              </w:rPr>
              <w:t>1</w:t>
            </w:r>
          </w:p>
        </w:tc>
        <w:tc>
          <w:tcPr>
            <w:tcW w:w="1434"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AC4F6D">
            <w:pPr>
              <w:widowControl/>
              <w:adjustRightInd w:val="0"/>
              <w:snapToGrid w:val="0"/>
              <w:jc w:val="center"/>
              <w:rPr>
                <w:rFonts w:ascii="宋体" w:hAnsi="宋体" w:cs="宋体"/>
                <w:kern w:val="0"/>
                <w:sz w:val="28"/>
                <w:szCs w:val="28"/>
              </w:rPr>
            </w:pPr>
            <w:r>
              <w:rPr>
                <w:rFonts w:ascii="宋体" w:hAnsi="宋体" w:cs="宋体" w:hint="eastAsia"/>
                <w:kern w:val="0"/>
                <w:sz w:val="28"/>
                <w:szCs w:val="28"/>
              </w:rPr>
              <w:t>北京住奥餐饮管理有限公司</w:t>
            </w:r>
          </w:p>
        </w:tc>
        <w:tc>
          <w:tcPr>
            <w:tcW w:w="1602"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AC4F6D">
            <w:pPr>
              <w:widowControl/>
              <w:adjustRightInd w:val="0"/>
              <w:snapToGrid w:val="0"/>
              <w:jc w:val="center"/>
              <w:rPr>
                <w:rFonts w:ascii="宋体" w:hAnsi="宋体" w:cs="宋体"/>
                <w:kern w:val="0"/>
                <w:sz w:val="28"/>
                <w:szCs w:val="28"/>
              </w:rPr>
            </w:pPr>
            <w:r w:rsidRPr="00AC4F6D">
              <w:rPr>
                <w:rFonts w:ascii="宋体" w:hAnsi="宋体" w:cs="宋体" w:hint="eastAsia"/>
                <w:sz w:val="28"/>
                <w:szCs w:val="28"/>
              </w:rPr>
              <w:t>二食堂基本伙洗碗间餐具洗消及大厅保洁工作外包服务</w:t>
            </w:r>
          </w:p>
        </w:tc>
        <w:tc>
          <w:tcPr>
            <w:tcW w:w="1208"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adjustRightInd w:val="0"/>
              <w:snapToGrid w:val="0"/>
              <w:jc w:val="center"/>
              <w:rPr>
                <w:rFonts w:ascii="宋体" w:hAnsi="宋体" w:cs="宋体"/>
                <w:kern w:val="0"/>
                <w:sz w:val="28"/>
                <w:szCs w:val="28"/>
              </w:rPr>
            </w:pPr>
            <w:r w:rsidRPr="00EA0DB7">
              <w:rPr>
                <w:rFonts w:ascii="宋体" w:hAnsi="宋体" w:cs="宋体" w:hint="eastAsia"/>
                <w:kern w:val="0"/>
                <w:sz w:val="28"/>
                <w:szCs w:val="28"/>
              </w:rPr>
              <w:t>按招标文件要求</w:t>
            </w:r>
          </w:p>
        </w:tc>
        <w:tc>
          <w:tcPr>
            <w:tcW w:w="1291"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adjustRightInd w:val="0"/>
              <w:snapToGrid w:val="0"/>
              <w:jc w:val="center"/>
              <w:rPr>
                <w:rFonts w:ascii="宋体" w:hAnsi="宋体" w:cs="宋体"/>
                <w:kern w:val="0"/>
                <w:sz w:val="28"/>
                <w:szCs w:val="28"/>
              </w:rPr>
            </w:pPr>
            <w:r w:rsidRPr="00EA0DB7">
              <w:rPr>
                <w:rFonts w:ascii="宋体" w:hAnsi="宋体" w:cs="宋体" w:hint="eastAsia"/>
                <w:kern w:val="0"/>
                <w:sz w:val="28"/>
                <w:szCs w:val="28"/>
              </w:rPr>
              <w:t>按招标文件要求</w:t>
            </w:r>
          </w:p>
        </w:tc>
        <w:tc>
          <w:tcPr>
            <w:tcW w:w="1463"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adjustRightInd w:val="0"/>
              <w:snapToGrid w:val="0"/>
              <w:jc w:val="center"/>
              <w:rPr>
                <w:rFonts w:ascii="宋体" w:hAnsi="宋体" w:cs="宋体"/>
                <w:kern w:val="0"/>
                <w:sz w:val="28"/>
                <w:szCs w:val="28"/>
              </w:rPr>
            </w:pPr>
            <w:r w:rsidRPr="00EA0DB7">
              <w:rPr>
                <w:rFonts w:ascii="宋体" w:hAnsi="宋体" w:cs="宋体" w:hint="eastAsia"/>
                <w:kern w:val="0"/>
                <w:sz w:val="28"/>
                <w:szCs w:val="28"/>
              </w:rPr>
              <w:t>按招标文件要求</w:t>
            </w:r>
          </w:p>
        </w:tc>
        <w:tc>
          <w:tcPr>
            <w:tcW w:w="1468" w:type="dxa"/>
            <w:tcBorders>
              <w:top w:val="outset" w:sz="6" w:space="0" w:color="auto"/>
              <w:left w:val="outset" w:sz="8" w:space="0" w:color="auto"/>
              <w:bottom w:val="outset" w:sz="8" w:space="0" w:color="auto"/>
              <w:right w:val="outset" w:sz="8" w:space="0" w:color="auto"/>
            </w:tcBorders>
            <w:shd w:val="clear" w:color="auto" w:fill="FFFFFF"/>
            <w:vAlign w:val="center"/>
          </w:tcPr>
          <w:p w:rsidR="00EF5B2C" w:rsidRPr="00EA0DB7" w:rsidRDefault="00802194">
            <w:pPr>
              <w:widowControl/>
              <w:adjustRightInd w:val="0"/>
              <w:snapToGrid w:val="0"/>
              <w:jc w:val="center"/>
              <w:rPr>
                <w:rFonts w:ascii="宋体" w:hAnsi="宋体" w:cs="宋体"/>
                <w:kern w:val="0"/>
                <w:sz w:val="28"/>
                <w:szCs w:val="28"/>
              </w:rPr>
            </w:pPr>
            <w:r w:rsidRPr="00EA0DB7">
              <w:rPr>
                <w:rFonts w:ascii="宋体" w:hAnsi="宋体" w:cs="宋体" w:hint="eastAsia"/>
                <w:kern w:val="0"/>
                <w:sz w:val="28"/>
                <w:szCs w:val="28"/>
              </w:rPr>
              <w:t>按招标文件要求</w:t>
            </w:r>
          </w:p>
        </w:tc>
      </w:tr>
    </w:tbl>
    <w:p w:rsidR="00EF5B2C" w:rsidRPr="00EA0DB7" w:rsidRDefault="00802194">
      <w:pPr>
        <w:rPr>
          <w:rFonts w:ascii="宋体" w:hAnsi="宋体" w:cs="宋体"/>
          <w:sz w:val="28"/>
          <w:szCs w:val="28"/>
        </w:rPr>
      </w:pPr>
      <w:r w:rsidRPr="00EA0DB7">
        <w:rPr>
          <w:rFonts w:ascii="宋体" w:hAnsi="宋体" w:cs="宋体" w:hint="eastAsia"/>
          <w:sz w:val="28"/>
          <w:szCs w:val="28"/>
        </w:rPr>
        <w:t>五、评审专家名单：</w:t>
      </w:r>
    </w:p>
    <w:p w:rsidR="00EF5B2C" w:rsidRPr="00EA0DB7" w:rsidRDefault="00AC4F6D" w:rsidP="00AC4F6D">
      <w:pPr>
        <w:ind w:leftChars="200" w:left="420"/>
        <w:rPr>
          <w:rFonts w:ascii="宋体" w:hAnsi="宋体" w:cs="宋体"/>
          <w:sz w:val="28"/>
          <w:szCs w:val="28"/>
        </w:rPr>
      </w:pPr>
      <w:r w:rsidRPr="00AC4F6D">
        <w:rPr>
          <w:rFonts w:ascii="宋体" w:hAnsi="宋体" w:cs="宋体" w:hint="eastAsia"/>
          <w:kern w:val="0"/>
          <w:sz w:val="28"/>
          <w:szCs w:val="28"/>
        </w:rPr>
        <w:t>段春伟</w:t>
      </w:r>
      <w:r>
        <w:rPr>
          <w:rFonts w:ascii="宋体" w:hAnsi="宋体" w:cs="宋体" w:hint="eastAsia"/>
          <w:kern w:val="0"/>
          <w:sz w:val="28"/>
          <w:szCs w:val="28"/>
        </w:rPr>
        <w:t>、</w:t>
      </w:r>
      <w:r w:rsidRPr="00AC4F6D">
        <w:rPr>
          <w:rFonts w:ascii="宋体" w:hAnsi="宋体" w:cs="宋体" w:hint="eastAsia"/>
          <w:kern w:val="0"/>
          <w:sz w:val="28"/>
          <w:szCs w:val="28"/>
        </w:rPr>
        <w:t>李鹏飞</w:t>
      </w:r>
      <w:r>
        <w:rPr>
          <w:rFonts w:ascii="宋体" w:hAnsi="宋体" w:cs="宋体" w:hint="eastAsia"/>
          <w:kern w:val="0"/>
          <w:sz w:val="28"/>
          <w:szCs w:val="28"/>
        </w:rPr>
        <w:t>、</w:t>
      </w:r>
      <w:r w:rsidRPr="00AC4F6D">
        <w:rPr>
          <w:rFonts w:ascii="宋体" w:hAnsi="宋体" w:cs="宋体" w:hint="eastAsia"/>
          <w:kern w:val="0"/>
          <w:sz w:val="28"/>
          <w:szCs w:val="28"/>
        </w:rPr>
        <w:t>支利军</w:t>
      </w:r>
      <w:r>
        <w:rPr>
          <w:rFonts w:ascii="宋体" w:hAnsi="宋体" w:cs="宋体" w:hint="eastAsia"/>
          <w:kern w:val="0"/>
          <w:sz w:val="28"/>
          <w:szCs w:val="28"/>
        </w:rPr>
        <w:t>、</w:t>
      </w:r>
      <w:r w:rsidRPr="00AC4F6D">
        <w:rPr>
          <w:rFonts w:ascii="宋体" w:hAnsi="宋体" w:cs="宋体" w:hint="eastAsia"/>
          <w:kern w:val="0"/>
          <w:sz w:val="28"/>
          <w:szCs w:val="28"/>
        </w:rPr>
        <w:t>盛曙光</w:t>
      </w:r>
      <w:r>
        <w:rPr>
          <w:rFonts w:ascii="宋体" w:hAnsi="宋体" w:cs="宋体" w:hint="eastAsia"/>
          <w:kern w:val="0"/>
          <w:sz w:val="28"/>
          <w:szCs w:val="28"/>
        </w:rPr>
        <w:t>、</w:t>
      </w:r>
      <w:r w:rsidRPr="00AC4F6D">
        <w:rPr>
          <w:rFonts w:ascii="宋体" w:hAnsi="宋体" w:cs="宋体" w:hint="eastAsia"/>
          <w:kern w:val="0"/>
          <w:sz w:val="28"/>
          <w:szCs w:val="28"/>
        </w:rPr>
        <w:t>张申立</w:t>
      </w:r>
    </w:p>
    <w:p w:rsidR="00EF5B2C" w:rsidRPr="00EA0DB7" w:rsidRDefault="00802194">
      <w:pPr>
        <w:rPr>
          <w:rFonts w:ascii="宋体" w:hAnsi="宋体" w:cs="宋体"/>
          <w:sz w:val="28"/>
          <w:szCs w:val="28"/>
        </w:rPr>
      </w:pPr>
      <w:r w:rsidRPr="00EA0DB7">
        <w:rPr>
          <w:rFonts w:ascii="宋体" w:hAnsi="宋体" w:cs="宋体" w:hint="eastAsia"/>
          <w:sz w:val="28"/>
          <w:szCs w:val="28"/>
        </w:rPr>
        <w:t>六、代理服务收费标准及金额：</w:t>
      </w:r>
    </w:p>
    <w:p w:rsidR="00EF5B2C" w:rsidRPr="00EA0DB7" w:rsidRDefault="00802194">
      <w:pPr>
        <w:ind w:firstLineChars="200" w:firstLine="560"/>
        <w:rPr>
          <w:rFonts w:ascii="宋体" w:hAnsi="宋体" w:cs="宋体"/>
          <w:kern w:val="0"/>
          <w:sz w:val="28"/>
          <w:szCs w:val="28"/>
        </w:rPr>
      </w:pPr>
      <w:r w:rsidRPr="00EA0DB7">
        <w:rPr>
          <w:rFonts w:ascii="宋体" w:hAnsi="宋体" w:cs="宋体" w:hint="eastAsia"/>
          <w:kern w:val="0"/>
          <w:sz w:val="28"/>
          <w:szCs w:val="28"/>
        </w:rPr>
        <w:t>本项目招标代理费收费标准：详见招标文件</w:t>
      </w:r>
    </w:p>
    <w:p w:rsidR="00EF5B2C" w:rsidRPr="00EA0DB7" w:rsidRDefault="00802194">
      <w:pPr>
        <w:ind w:firstLineChars="200" w:firstLine="560"/>
        <w:rPr>
          <w:rFonts w:ascii="宋体" w:hAnsi="宋体" w:cs="宋体"/>
          <w:sz w:val="28"/>
          <w:szCs w:val="28"/>
        </w:rPr>
      </w:pPr>
      <w:r w:rsidRPr="00EA0DB7">
        <w:rPr>
          <w:rFonts w:ascii="宋体" w:hAnsi="宋体" w:cs="宋体" w:hint="eastAsia"/>
          <w:kern w:val="0"/>
          <w:sz w:val="28"/>
          <w:szCs w:val="28"/>
        </w:rPr>
        <w:t>本项目招标代理服务费金额</w:t>
      </w:r>
      <w:r w:rsidR="00AC4F6D">
        <w:rPr>
          <w:rFonts w:ascii="宋体" w:hAnsi="宋体" w:cs="宋体"/>
          <w:kern w:val="0"/>
          <w:sz w:val="28"/>
          <w:szCs w:val="28"/>
        </w:rPr>
        <w:t>1.3193</w:t>
      </w:r>
      <w:r w:rsidRPr="00EA0DB7">
        <w:rPr>
          <w:rFonts w:ascii="宋体" w:hAnsi="宋体" w:cs="宋体" w:hint="eastAsia"/>
          <w:kern w:val="0"/>
          <w:sz w:val="28"/>
          <w:szCs w:val="28"/>
        </w:rPr>
        <w:t>万元</w:t>
      </w:r>
    </w:p>
    <w:p w:rsidR="00EF5B2C" w:rsidRPr="00EA0DB7" w:rsidRDefault="00802194">
      <w:pPr>
        <w:rPr>
          <w:rFonts w:ascii="宋体" w:hAnsi="宋体" w:cs="宋体"/>
          <w:sz w:val="28"/>
          <w:szCs w:val="28"/>
        </w:rPr>
      </w:pPr>
      <w:r w:rsidRPr="00EA0DB7">
        <w:rPr>
          <w:rFonts w:ascii="宋体" w:hAnsi="宋体" w:cs="宋体" w:hint="eastAsia"/>
          <w:sz w:val="28"/>
          <w:szCs w:val="28"/>
        </w:rPr>
        <w:t>七、公告期限</w:t>
      </w:r>
    </w:p>
    <w:p w:rsidR="00EF5B2C" w:rsidRPr="00EA0DB7" w:rsidRDefault="00802194">
      <w:pPr>
        <w:ind w:firstLineChars="200" w:firstLine="560"/>
        <w:rPr>
          <w:rFonts w:ascii="宋体" w:hAnsi="宋体" w:cs="宋体"/>
          <w:kern w:val="0"/>
          <w:sz w:val="28"/>
          <w:szCs w:val="28"/>
        </w:rPr>
      </w:pPr>
      <w:r w:rsidRPr="00EA0DB7">
        <w:rPr>
          <w:rFonts w:ascii="宋体" w:hAnsi="宋体" w:cs="宋体" w:hint="eastAsia"/>
          <w:kern w:val="0"/>
          <w:sz w:val="28"/>
          <w:szCs w:val="28"/>
        </w:rPr>
        <w:t>自本公告发布之日起1个工作日。</w:t>
      </w:r>
    </w:p>
    <w:p w:rsidR="00EF5B2C" w:rsidRPr="00EA0DB7" w:rsidRDefault="00802194">
      <w:pPr>
        <w:rPr>
          <w:rFonts w:ascii="宋体" w:hAnsi="宋体" w:cs="宋体"/>
          <w:sz w:val="28"/>
          <w:szCs w:val="28"/>
        </w:rPr>
      </w:pPr>
      <w:r w:rsidRPr="00EA0DB7">
        <w:rPr>
          <w:rFonts w:ascii="宋体" w:hAnsi="宋体" w:cs="宋体" w:hint="eastAsia"/>
          <w:sz w:val="28"/>
          <w:szCs w:val="28"/>
        </w:rPr>
        <w:lastRenderedPageBreak/>
        <w:t>八、其他补充事宜</w:t>
      </w:r>
    </w:p>
    <w:p w:rsidR="00EF5B2C" w:rsidRPr="00EA0DB7" w:rsidRDefault="00802194">
      <w:pPr>
        <w:ind w:firstLineChars="200" w:firstLine="560"/>
        <w:rPr>
          <w:rFonts w:ascii="宋体" w:hAnsi="宋体" w:cs="宋体"/>
          <w:kern w:val="0"/>
          <w:sz w:val="28"/>
          <w:szCs w:val="28"/>
        </w:rPr>
      </w:pPr>
      <w:r w:rsidRPr="00EA0DB7">
        <w:rPr>
          <w:rFonts w:ascii="宋体" w:hAnsi="宋体" w:cs="宋体" w:hint="eastAsia"/>
          <w:kern w:val="0"/>
          <w:sz w:val="28"/>
          <w:szCs w:val="28"/>
        </w:rPr>
        <w:t>本项目中标供应评审得分：</w:t>
      </w:r>
      <w:r w:rsidR="00C46A35" w:rsidRPr="00C46A35">
        <w:rPr>
          <w:rFonts w:ascii="宋体" w:hAnsi="宋体" w:cs="宋体"/>
          <w:kern w:val="0"/>
          <w:sz w:val="28"/>
          <w:szCs w:val="28"/>
        </w:rPr>
        <w:t>95.20</w:t>
      </w:r>
      <w:r w:rsidRPr="00EA0DB7">
        <w:rPr>
          <w:rFonts w:ascii="宋体" w:hAnsi="宋体" w:cs="宋体" w:hint="eastAsia"/>
          <w:kern w:val="0"/>
          <w:sz w:val="28"/>
          <w:szCs w:val="28"/>
        </w:rPr>
        <w:t>分</w:t>
      </w:r>
    </w:p>
    <w:p w:rsidR="00EF5B2C" w:rsidRPr="00EA0DB7" w:rsidRDefault="00802194">
      <w:pPr>
        <w:rPr>
          <w:rFonts w:ascii="宋体" w:hAnsi="宋体" w:cs="宋体"/>
          <w:kern w:val="0"/>
          <w:sz w:val="28"/>
          <w:szCs w:val="28"/>
        </w:rPr>
      </w:pPr>
      <w:r w:rsidRPr="00EA0DB7">
        <w:rPr>
          <w:rFonts w:ascii="宋体" w:hAnsi="宋体" w:cs="宋体" w:hint="eastAsia"/>
          <w:kern w:val="0"/>
          <w:sz w:val="28"/>
          <w:szCs w:val="28"/>
        </w:rPr>
        <w:t>九、凡对本次公告内容提出询问，请按以下方式联系。</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1.采购人信息</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 xml:space="preserve">名称：华北电力大学　</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 xml:space="preserve">地址：北京市昌平区回龙观北农路2号　</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联系方式：</w:t>
      </w:r>
      <w:bookmarkStart w:id="2" w:name="_Toc28359009"/>
      <w:bookmarkStart w:id="3" w:name="_Toc28359086"/>
      <w:r w:rsidRPr="00EA0DB7">
        <w:rPr>
          <w:rFonts w:ascii="宋体" w:hAnsi="宋体" w:cs="宋体" w:hint="eastAsia"/>
          <w:kern w:val="0"/>
          <w:sz w:val="28"/>
          <w:szCs w:val="28"/>
        </w:rPr>
        <w:t xml:space="preserve">张老师 010-61772996　</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2.采购代理机构信息</w:t>
      </w:r>
      <w:bookmarkEnd w:id="2"/>
      <w:bookmarkEnd w:id="3"/>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名称：华采招标集团有限公司</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地址：北京市丰台区广安路9号国投财富广场6号楼1601室</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联系方式：</w:t>
      </w:r>
      <w:bookmarkStart w:id="4" w:name="_Toc28359010"/>
      <w:bookmarkStart w:id="5" w:name="_Toc28359087"/>
      <w:r w:rsidRPr="00EA0DB7">
        <w:rPr>
          <w:rFonts w:ascii="宋体" w:hAnsi="宋体" w:cs="宋体" w:hint="eastAsia"/>
          <w:kern w:val="0"/>
          <w:sz w:val="28"/>
          <w:szCs w:val="28"/>
        </w:rPr>
        <w:t>贾东敏、姚冲、刘金秀 186-1228-7813/7807</w:t>
      </w:r>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3、项目联系方式</w:t>
      </w:r>
      <w:bookmarkEnd w:id="4"/>
      <w:bookmarkEnd w:id="5"/>
    </w:p>
    <w:p w:rsidR="00EF5B2C" w:rsidRPr="00EA0DB7" w:rsidRDefault="00802194">
      <w:pPr>
        <w:ind w:leftChars="200" w:left="420"/>
        <w:rPr>
          <w:rFonts w:ascii="宋体" w:hAnsi="宋体" w:cs="宋体"/>
          <w:kern w:val="0"/>
          <w:sz w:val="28"/>
          <w:szCs w:val="28"/>
        </w:rPr>
      </w:pPr>
      <w:r w:rsidRPr="00EA0DB7">
        <w:rPr>
          <w:rFonts w:ascii="宋体" w:hAnsi="宋体" w:cs="宋体" w:hint="eastAsia"/>
          <w:kern w:val="0"/>
          <w:sz w:val="28"/>
          <w:szCs w:val="28"/>
        </w:rPr>
        <w:t>项目联系人：贾东敏、姚冲、刘金秀</w:t>
      </w:r>
    </w:p>
    <w:p w:rsidR="00EF5B2C" w:rsidRDefault="00802194">
      <w:pPr>
        <w:ind w:leftChars="200" w:left="420"/>
        <w:rPr>
          <w:rFonts w:ascii="宋体" w:hAnsi="宋体" w:cs="宋体"/>
          <w:kern w:val="0"/>
          <w:sz w:val="28"/>
          <w:szCs w:val="28"/>
        </w:rPr>
      </w:pPr>
      <w:r w:rsidRPr="00EA0DB7">
        <w:rPr>
          <w:rFonts w:ascii="宋体" w:hAnsi="宋体" w:cs="宋体" w:hint="eastAsia"/>
          <w:kern w:val="0"/>
          <w:sz w:val="28"/>
          <w:szCs w:val="28"/>
        </w:rPr>
        <w:t>电话：186-1228-7813/7807</w:t>
      </w:r>
    </w:p>
    <w:p w:rsidR="00EF5B2C" w:rsidRDefault="00802194">
      <w:pPr>
        <w:ind w:firstLineChars="200" w:firstLine="560"/>
        <w:jc w:val="right"/>
        <w:rPr>
          <w:rFonts w:ascii="宋体" w:hAnsi="宋体" w:cs="宋体"/>
          <w:kern w:val="0"/>
          <w:sz w:val="28"/>
          <w:szCs w:val="28"/>
        </w:rPr>
      </w:pPr>
      <w:r>
        <w:rPr>
          <w:rFonts w:ascii="宋体" w:hAnsi="宋体" w:cs="宋体" w:hint="eastAsia"/>
          <w:kern w:val="0"/>
          <w:sz w:val="28"/>
          <w:szCs w:val="28"/>
        </w:rPr>
        <w:t xml:space="preserve">　</w:t>
      </w:r>
    </w:p>
    <w:p w:rsidR="00EF5B2C" w:rsidRDefault="00802194">
      <w:pPr>
        <w:ind w:firstLineChars="1700" w:firstLine="4760"/>
        <w:rPr>
          <w:rFonts w:ascii="宋体" w:hAnsi="宋体" w:cs="宋体"/>
          <w:kern w:val="0"/>
          <w:sz w:val="28"/>
          <w:szCs w:val="28"/>
        </w:rPr>
      </w:pPr>
      <w:r>
        <w:rPr>
          <w:rFonts w:ascii="宋体" w:hAnsi="宋体" w:cs="宋体" w:hint="eastAsia"/>
          <w:kern w:val="0"/>
          <w:sz w:val="28"/>
          <w:szCs w:val="28"/>
        </w:rPr>
        <w:t>华采招标集团有限公司</w:t>
      </w:r>
    </w:p>
    <w:p w:rsidR="00EF5B2C" w:rsidRDefault="00802194">
      <w:pPr>
        <w:ind w:firstLineChars="200" w:firstLine="560"/>
        <w:jc w:val="center"/>
        <w:rPr>
          <w:rFonts w:ascii="宋体" w:hAnsi="宋体" w:cs="宋体"/>
          <w:kern w:val="0"/>
          <w:sz w:val="28"/>
          <w:szCs w:val="28"/>
        </w:rPr>
      </w:pPr>
      <w:r>
        <w:rPr>
          <w:rFonts w:ascii="宋体" w:hAnsi="宋体" w:cs="宋体" w:hint="eastAsia"/>
          <w:kern w:val="0"/>
          <w:sz w:val="28"/>
          <w:szCs w:val="28"/>
        </w:rPr>
        <w:t xml:space="preserve">                      202</w:t>
      </w:r>
      <w:r>
        <w:rPr>
          <w:rFonts w:ascii="宋体" w:hAnsi="宋体" w:cs="宋体"/>
          <w:kern w:val="0"/>
          <w:sz w:val="28"/>
          <w:szCs w:val="28"/>
        </w:rPr>
        <w:t>4</w:t>
      </w:r>
      <w:r>
        <w:rPr>
          <w:rFonts w:ascii="宋体" w:hAnsi="宋体" w:cs="宋体" w:hint="eastAsia"/>
          <w:kern w:val="0"/>
          <w:sz w:val="28"/>
          <w:szCs w:val="28"/>
        </w:rPr>
        <w:t>年</w:t>
      </w:r>
      <w:r>
        <w:rPr>
          <w:rFonts w:ascii="宋体" w:hAnsi="宋体" w:cs="宋体"/>
          <w:kern w:val="0"/>
          <w:sz w:val="28"/>
          <w:szCs w:val="28"/>
        </w:rPr>
        <w:t>0</w:t>
      </w:r>
      <w:r w:rsidR="00C46A35">
        <w:rPr>
          <w:rFonts w:ascii="宋体" w:hAnsi="宋体" w:cs="宋体"/>
          <w:kern w:val="0"/>
          <w:sz w:val="28"/>
          <w:szCs w:val="28"/>
        </w:rPr>
        <w:t>5</w:t>
      </w:r>
      <w:r>
        <w:rPr>
          <w:rFonts w:ascii="宋体" w:hAnsi="宋体" w:cs="宋体" w:hint="eastAsia"/>
          <w:kern w:val="0"/>
          <w:sz w:val="28"/>
          <w:szCs w:val="28"/>
        </w:rPr>
        <w:t>月</w:t>
      </w:r>
      <w:r w:rsidR="00C46A35">
        <w:rPr>
          <w:rFonts w:ascii="宋体" w:hAnsi="宋体" w:cs="宋体"/>
          <w:kern w:val="0"/>
          <w:sz w:val="28"/>
          <w:szCs w:val="28"/>
        </w:rPr>
        <w:t>31</w:t>
      </w:r>
      <w:bookmarkStart w:id="6" w:name="_GoBack"/>
      <w:bookmarkEnd w:id="6"/>
      <w:r>
        <w:rPr>
          <w:rFonts w:ascii="宋体" w:hAnsi="宋体" w:cs="宋体" w:hint="eastAsia"/>
          <w:kern w:val="0"/>
          <w:sz w:val="28"/>
          <w:szCs w:val="28"/>
        </w:rPr>
        <w:t>日</w:t>
      </w:r>
    </w:p>
    <w:sectPr w:rsidR="00EF5B2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F6D" w:rsidRDefault="00AC4F6D" w:rsidP="00AC4F6D">
      <w:r>
        <w:separator/>
      </w:r>
    </w:p>
  </w:endnote>
  <w:endnote w:type="continuationSeparator" w:id="0">
    <w:p w:rsidR="00AC4F6D" w:rsidRDefault="00AC4F6D" w:rsidP="00AC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F6D" w:rsidRDefault="00AC4F6D" w:rsidP="00AC4F6D">
      <w:r>
        <w:separator/>
      </w:r>
    </w:p>
  </w:footnote>
  <w:footnote w:type="continuationSeparator" w:id="0">
    <w:p w:rsidR="00AC4F6D" w:rsidRDefault="00AC4F6D" w:rsidP="00AC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FlYmM5MzliMDc2YTA4YTI5ZTIwNzU5NzE2ZmIxN2IifQ=="/>
  </w:docVars>
  <w:rsids>
    <w:rsidRoot w:val="17CA0279"/>
    <w:rsid w:val="00046E47"/>
    <w:rsid w:val="000E670D"/>
    <w:rsid w:val="000F1640"/>
    <w:rsid w:val="001257F4"/>
    <w:rsid w:val="00180974"/>
    <w:rsid w:val="001936CE"/>
    <w:rsid w:val="0027226A"/>
    <w:rsid w:val="00323BC0"/>
    <w:rsid w:val="00354167"/>
    <w:rsid w:val="004E66CA"/>
    <w:rsid w:val="004F2C9C"/>
    <w:rsid w:val="00557669"/>
    <w:rsid w:val="006653D7"/>
    <w:rsid w:val="00692F02"/>
    <w:rsid w:val="006C06A5"/>
    <w:rsid w:val="006C6034"/>
    <w:rsid w:val="006C6E01"/>
    <w:rsid w:val="006D6FFC"/>
    <w:rsid w:val="007011B9"/>
    <w:rsid w:val="00792915"/>
    <w:rsid w:val="007E56B0"/>
    <w:rsid w:val="007F031F"/>
    <w:rsid w:val="007F511F"/>
    <w:rsid w:val="00802021"/>
    <w:rsid w:val="00802194"/>
    <w:rsid w:val="00AC29DE"/>
    <w:rsid w:val="00AC4F6D"/>
    <w:rsid w:val="00AD2B20"/>
    <w:rsid w:val="00B2288F"/>
    <w:rsid w:val="00B24BCD"/>
    <w:rsid w:val="00B85958"/>
    <w:rsid w:val="00B94673"/>
    <w:rsid w:val="00BF0585"/>
    <w:rsid w:val="00C301E8"/>
    <w:rsid w:val="00C46A35"/>
    <w:rsid w:val="00C623A5"/>
    <w:rsid w:val="00CD26AD"/>
    <w:rsid w:val="00D25E8C"/>
    <w:rsid w:val="00EA0DB7"/>
    <w:rsid w:val="00EC2CBA"/>
    <w:rsid w:val="00EF5B2C"/>
    <w:rsid w:val="00F904E8"/>
    <w:rsid w:val="00FD20D6"/>
    <w:rsid w:val="00FE4616"/>
    <w:rsid w:val="01A32707"/>
    <w:rsid w:val="0415247F"/>
    <w:rsid w:val="0ACE3CB4"/>
    <w:rsid w:val="0D2367FF"/>
    <w:rsid w:val="0D635078"/>
    <w:rsid w:val="0D7A0A3F"/>
    <w:rsid w:val="125A7678"/>
    <w:rsid w:val="126E4FBE"/>
    <w:rsid w:val="143319FA"/>
    <w:rsid w:val="17CA0279"/>
    <w:rsid w:val="19E33973"/>
    <w:rsid w:val="1C3E0AC1"/>
    <w:rsid w:val="1EB67B63"/>
    <w:rsid w:val="203C56BD"/>
    <w:rsid w:val="209C34E0"/>
    <w:rsid w:val="22E34ADB"/>
    <w:rsid w:val="232E1AE9"/>
    <w:rsid w:val="23B42C9A"/>
    <w:rsid w:val="24831F54"/>
    <w:rsid w:val="24AB0C10"/>
    <w:rsid w:val="27FB157D"/>
    <w:rsid w:val="2A3C5A4B"/>
    <w:rsid w:val="2B69528A"/>
    <w:rsid w:val="2D4E4941"/>
    <w:rsid w:val="2D6B02B8"/>
    <w:rsid w:val="2F8D22F9"/>
    <w:rsid w:val="34FF4A90"/>
    <w:rsid w:val="3A915780"/>
    <w:rsid w:val="3D774711"/>
    <w:rsid w:val="41F145CF"/>
    <w:rsid w:val="42020C3A"/>
    <w:rsid w:val="44935F1D"/>
    <w:rsid w:val="465C0405"/>
    <w:rsid w:val="489F1E86"/>
    <w:rsid w:val="48BB1F4E"/>
    <w:rsid w:val="49747872"/>
    <w:rsid w:val="4A2F5A33"/>
    <w:rsid w:val="4AA307CB"/>
    <w:rsid w:val="4D036394"/>
    <w:rsid w:val="4F3F2A0C"/>
    <w:rsid w:val="4FAA3571"/>
    <w:rsid w:val="54ED5365"/>
    <w:rsid w:val="572214A9"/>
    <w:rsid w:val="581C3955"/>
    <w:rsid w:val="588E16B1"/>
    <w:rsid w:val="59EC01FA"/>
    <w:rsid w:val="5A4B2D2C"/>
    <w:rsid w:val="5DBC063A"/>
    <w:rsid w:val="5F2D07C9"/>
    <w:rsid w:val="5F9C0C64"/>
    <w:rsid w:val="60BB35DA"/>
    <w:rsid w:val="616C28B7"/>
    <w:rsid w:val="624129D6"/>
    <w:rsid w:val="63AB3DEC"/>
    <w:rsid w:val="654C0077"/>
    <w:rsid w:val="656647AC"/>
    <w:rsid w:val="6A334ED5"/>
    <w:rsid w:val="6F185FF3"/>
    <w:rsid w:val="70503FCC"/>
    <w:rsid w:val="711A6C83"/>
    <w:rsid w:val="719C710F"/>
    <w:rsid w:val="72EA6988"/>
    <w:rsid w:val="74F643CF"/>
    <w:rsid w:val="75F3028A"/>
    <w:rsid w:val="76BF3AF0"/>
    <w:rsid w:val="779E5ABA"/>
    <w:rsid w:val="799779DB"/>
    <w:rsid w:val="7B940803"/>
    <w:rsid w:val="7E580441"/>
    <w:rsid w:val="7EC75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4B30B"/>
  <w15:docId w15:val="{9231FA96-13F2-4969-93B8-32A2A4E3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uiPriority="99"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autoRedefine/>
    <w:qFormat/>
    <w:pPr>
      <w:widowControl w:val="0"/>
      <w:jc w:val="both"/>
    </w:pPr>
    <w:rPr>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0">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qFormat/>
    <w:pPr>
      <w:ind w:firstLineChars="200" w:firstLine="420"/>
    </w:pPr>
  </w:style>
  <w:style w:type="paragraph" w:styleId="a3">
    <w:name w:val="Body Text Indent"/>
    <w:basedOn w:val="a"/>
    <w:next w:val="a5"/>
    <w:autoRedefine/>
    <w:uiPriority w:val="99"/>
    <w:qFormat/>
    <w:pPr>
      <w:tabs>
        <w:tab w:val="left" w:pos="5580"/>
      </w:tabs>
      <w:spacing w:before="120" w:line="360" w:lineRule="auto"/>
      <w:ind w:firstLine="454"/>
    </w:pPr>
    <w:rPr>
      <w:sz w:val="24"/>
      <w:lang w:val="zh-CN"/>
    </w:rPr>
  </w:style>
  <w:style w:type="paragraph" w:styleId="a5">
    <w:name w:val="envelope return"/>
    <w:basedOn w:val="a"/>
    <w:autoRedefine/>
    <w:uiPriority w:val="99"/>
    <w:qFormat/>
    <w:pPr>
      <w:snapToGrid w:val="0"/>
    </w:pPr>
    <w:rPr>
      <w:rFonts w:ascii="Arial" w:hAnsi="Arial" w:cs="Arial"/>
    </w:rPr>
  </w:style>
  <w:style w:type="paragraph" w:styleId="a4">
    <w:name w:val="Body Text First Indent"/>
    <w:basedOn w:val="a6"/>
    <w:autoRedefine/>
    <w:qFormat/>
    <w:pPr>
      <w:tabs>
        <w:tab w:val="left" w:pos="567"/>
      </w:tabs>
      <w:ind w:firstLineChars="100" w:firstLine="420"/>
    </w:pPr>
    <w:rPr>
      <w:lang w:val="zh-CN"/>
    </w:rPr>
  </w:style>
  <w:style w:type="paragraph" w:styleId="a6">
    <w:name w:val="Body Text"/>
    <w:basedOn w:val="a"/>
    <w:next w:val="a"/>
    <w:autoRedefine/>
    <w:qFormat/>
    <w:rPr>
      <w:sz w:val="28"/>
    </w:rPr>
  </w:style>
  <w:style w:type="paragraph" w:styleId="a7">
    <w:name w:val="Plain Text"/>
    <w:basedOn w:val="a"/>
    <w:autoRedefine/>
    <w:qFormat/>
    <w:rPr>
      <w:rFonts w:ascii="宋体" w:eastAsiaTheme="minorEastAsia" w:hAnsi="Courier New" w:cstheme="minorBidi"/>
      <w:szCs w:val="22"/>
    </w:rPr>
  </w:style>
  <w:style w:type="paragraph" w:styleId="21">
    <w:name w:val="Body Text Indent 2"/>
    <w:basedOn w:val="a"/>
    <w:autoRedefine/>
    <w:qFormat/>
    <w:pPr>
      <w:tabs>
        <w:tab w:val="left" w:pos="574"/>
      </w:tabs>
      <w:spacing w:line="480" w:lineRule="atLeast"/>
      <w:ind w:firstLine="600"/>
    </w:pPr>
    <w:rPr>
      <w:rFonts w:ascii="仿宋_GB2312" w:eastAsia="仿宋_GB2312"/>
      <w:sz w:val="32"/>
      <w:szCs w:val="20"/>
    </w:rPr>
  </w:style>
  <w:style w:type="paragraph" w:styleId="a8">
    <w:name w:val="footer"/>
    <w:basedOn w:val="a"/>
    <w:link w:val="a9"/>
    <w:autoRedefine/>
    <w:qFormat/>
    <w:pPr>
      <w:tabs>
        <w:tab w:val="center" w:pos="4153"/>
        <w:tab w:val="right" w:pos="8306"/>
      </w:tabs>
      <w:snapToGrid w:val="0"/>
      <w:jc w:val="left"/>
    </w:pPr>
    <w:rPr>
      <w:sz w:val="18"/>
      <w:szCs w:val="18"/>
    </w:rPr>
  </w:style>
  <w:style w:type="paragraph" w:styleId="aa">
    <w:name w:val="header"/>
    <w:basedOn w:val="a"/>
    <w:link w:val="ab"/>
    <w:autoRedefine/>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autoRedefine/>
    <w:qFormat/>
    <w:pPr>
      <w:autoSpaceDE w:val="0"/>
      <w:autoSpaceDN w:val="0"/>
      <w:adjustRightInd w:val="0"/>
      <w:spacing w:before="120" w:line="22" w:lineRule="atLeast"/>
      <w:ind w:left="720" w:firstLine="480"/>
      <w:jc w:val="left"/>
    </w:pPr>
    <w:rPr>
      <w:sz w:val="16"/>
      <w:szCs w:val="16"/>
      <w:lang w:val="zh-CN"/>
    </w:rPr>
  </w:style>
  <w:style w:type="paragraph" w:styleId="ac">
    <w:name w:val="Normal (Web)"/>
    <w:basedOn w:val="a"/>
    <w:autoRedefine/>
    <w:qFormat/>
    <w:pPr>
      <w:spacing w:beforeAutospacing="1" w:afterAutospacing="1"/>
      <w:jc w:val="left"/>
    </w:pPr>
    <w:rPr>
      <w:kern w:val="0"/>
      <w:sz w:val="24"/>
    </w:rPr>
  </w:style>
  <w:style w:type="table" w:styleId="ad">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0"/>
    <w:link w:val="aa"/>
    <w:autoRedefine/>
    <w:qFormat/>
    <w:rPr>
      <w:kern w:val="2"/>
      <w:sz w:val="18"/>
      <w:szCs w:val="18"/>
    </w:rPr>
  </w:style>
  <w:style w:type="character" w:customStyle="1" w:styleId="a9">
    <w:name w:val="页脚 字符"/>
    <w:basedOn w:val="a0"/>
    <w:link w:val="a8"/>
    <w:autoRedefine/>
    <w:qFormat/>
    <w:rPr>
      <w:kern w:val="2"/>
      <w:sz w:val="18"/>
      <w:szCs w:val="18"/>
    </w:rPr>
  </w:style>
  <w:style w:type="paragraph" w:styleId="ae">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华采</cp:lastModifiedBy>
  <cp:revision>28</cp:revision>
  <cp:lastPrinted>2020-10-24T06:44:00Z</cp:lastPrinted>
  <dcterms:created xsi:type="dcterms:W3CDTF">2020-05-27T07:31:00Z</dcterms:created>
  <dcterms:modified xsi:type="dcterms:W3CDTF">2024-05-31T08:10:00Z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09FD0DD5D3924591A40209666DAE931D</vt:lpwstr>
  </property>
</Properties>
</file>