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Toc35393809"/>
      <w:bookmarkStart w:id="1" w:name="_Toc28359022"/>
      <w:r>
        <w:rPr>
          <w:rFonts w:hint="eastAsia" w:ascii="宋体" w:hAnsi="宋体" w:cs="宋体"/>
          <w:sz w:val="32"/>
          <w:szCs w:val="32"/>
          <w:lang w:eastAsia="zh-CN"/>
        </w:rPr>
        <w:t>华北电力大学Emerald管理学和工程学期刊库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成交结果公告</w:t>
      </w:r>
      <w:bookmarkEnd w:id="0"/>
      <w:bookmarkEnd w:id="1"/>
    </w:p>
    <w:p/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一、项目代理编号：</w:t>
      </w:r>
      <w:r>
        <w:rPr>
          <w:rFonts w:hint="eastAsia" w:ascii="宋体" w:hAnsi="宋体" w:cs="宋体"/>
          <w:sz w:val="24"/>
          <w:szCs w:val="24"/>
          <w:lang w:eastAsia="zh-CN"/>
        </w:rPr>
        <w:t>HCZB-2024-ZB0568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华北电力大学Emerald管理学和工程学期刊库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三、成交信息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供应商名称：</w:t>
      </w:r>
      <w:r>
        <w:rPr>
          <w:rFonts w:hint="eastAsia" w:ascii="宋体" w:hAnsi="宋体" w:cs="宋体"/>
          <w:sz w:val="24"/>
          <w:szCs w:val="24"/>
          <w:lang w:eastAsia="zh-CN"/>
        </w:rPr>
        <w:t>中国图书进出口（集团）有限公司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供应商地址：北京市朝阳区工人体育场东路16号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成交金额：249500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.00</w:t>
      </w:r>
      <w:r>
        <w:rPr>
          <w:rFonts w:hint="eastAsia" w:ascii="宋体" w:hAnsi="宋体" w:cs="宋体"/>
          <w:sz w:val="24"/>
          <w:szCs w:val="24"/>
        </w:rPr>
        <w:t>元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四、主要标的信息</w:t>
      </w:r>
    </w:p>
    <w:tbl>
      <w:tblPr>
        <w:tblStyle w:val="11"/>
        <w:tblW w:w="8736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59"/>
        <w:gridCol w:w="1559"/>
        <w:gridCol w:w="1276"/>
        <w:gridCol w:w="1276"/>
        <w:gridCol w:w="1275"/>
        <w:gridCol w:w="1276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1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1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中国图书进出口（集团）有限公司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华北电力大学Emerald管理学和工程学期刊库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按谈判文件要求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按谈判文件要求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按谈判文件要求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按谈判文件要求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五、评审专家（单一来源采购人员名单）：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李梅芳、张建新、李世琼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六、代理服务收费标准及金额：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本项目招标代理费收费标准：详见单一来源采购文件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本项目招标代理服务费金额：</w:t>
      </w:r>
      <w:r>
        <w:rPr>
          <w:rFonts w:ascii="宋体" w:hAnsi="宋体" w:cs="宋体"/>
          <w:sz w:val="24"/>
          <w:szCs w:val="24"/>
        </w:rPr>
        <w:t>0.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3743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七、公告期限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自本公告发布之日起1个工作日。</w:t>
      </w:r>
      <w:bookmarkStart w:id="6" w:name="_GoBack"/>
      <w:bookmarkEnd w:id="6"/>
    </w:p>
    <w:p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八、其他补充事宜：</w:t>
      </w:r>
      <w:r>
        <w:rPr>
          <w:rFonts w:hint="eastAsia" w:ascii="宋体" w:hAnsi="宋体" w:cs="宋体"/>
          <w:kern w:val="0"/>
          <w:sz w:val="24"/>
          <w:szCs w:val="24"/>
        </w:rPr>
        <w:t>无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1.采购人信息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名称：华北电力大学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地址：北京市昌平区回龙观北农路2号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cs="宋体"/>
          <w:sz w:val="24"/>
          <w:szCs w:val="24"/>
        </w:rPr>
        <w:t>张老师 010-61772996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  <w:bookmarkEnd w:id="2"/>
      <w:bookmarkEnd w:id="3"/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名称：华采招标集团有限公司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地址：北京市丰台区广安路9号国投财富广场6号楼1601室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cs="宋体"/>
          <w:sz w:val="24"/>
          <w:szCs w:val="24"/>
        </w:rPr>
        <w:t>贾东敏、姚冲 186 1228 7813/7807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4"/>
      <w:bookmarkEnd w:id="5"/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项目联系人：贾东敏、姚冲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电话：186-1228-7813/7807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ZmM3N2ZmN2NiNGYwODU4MzMzNzQ3YzY1NTA2NmEifQ=="/>
  </w:docVars>
  <w:rsids>
    <w:rsidRoot w:val="00E47888"/>
    <w:rsid w:val="00047ACC"/>
    <w:rsid w:val="001A2DA0"/>
    <w:rsid w:val="001C057F"/>
    <w:rsid w:val="002106E8"/>
    <w:rsid w:val="00364C9D"/>
    <w:rsid w:val="003B2C39"/>
    <w:rsid w:val="004549A1"/>
    <w:rsid w:val="006D6E9E"/>
    <w:rsid w:val="007955DF"/>
    <w:rsid w:val="007F3648"/>
    <w:rsid w:val="009E0373"/>
    <w:rsid w:val="00B04C6A"/>
    <w:rsid w:val="00B37A5B"/>
    <w:rsid w:val="00E26194"/>
    <w:rsid w:val="00E47888"/>
    <w:rsid w:val="00E859FF"/>
    <w:rsid w:val="07B370B8"/>
    <w:rsid w:val="083507C3"/>
    <w:rsid w:val="090D6A1A"/>
    <w:rsid w:val="093B23A2"/>
    <w:rsid w:val="09EA6F07"/>
    <w:rsid w:val="0A106DC8"/>
    <w:rsid w:val="0E2A7F7D"/>
    <w:rsid w:val="0FB71CF6"/>
    <w:rsid w:val="10381352"/>
    <w:rsid w:val="12874447"/>
    <w:rsid w:val="129A76A7"/>
    <w:rsid w:val="15CB3982"/>
    <w:rsid w:val="15E71F16"/>
    <w:rsid w:val="18F60AC0"/>
    <w:rsid w:val="1AA3727B"/>
    <w:rsid w:val="1AAB59CD"/>
    <w:rsid w:val="1ACD352B"/>
    <w:rsid w:val="20363DBF"/>
    <w:rsid w:val="21C61923"/>
    <w:rsid w:val="23AE260F"/>
    <w:rsid w:val="23DE3DB8"/>
    <w:rsid w:val="270A413F"/>
    <w:rsid w:val="2B617B4F"/>
    <w:rsid w:val="2EC56E56"/>
    <w:rsid w:val="32466522"/>
    <w:rsid w:val="344D145A"/>
    <w:rsid w:val="363240C2"/>
    <w:rsid w:val="36760918"/>
    <w:rsid w:val="3B761659"/>
    <w:rsid w:val="3DC84F6A"/>
    <w:rsid w:val="3E69434B"/>
    <w:rsid w:val="3EF52AA8"/>
    <w:rsid w:val="46A31DC0"/>
    <w:rsid w:val="48B1600A"/>
    <w:rsid w:val="499D73A5"/>
    <w:rsid w:val="4D0E745B"/>
    <w:rsid w:val="4DD133FF"/>
    <w:rsid w:val="57747407"/>
    <w:rsid w:val="5BEA379A"/>
    <w:rsid w:val="5D027239"/>
    <w:rsid w:val="5F6852D1"/>
    <w:rsid w:val="62DB5FF1"/>
    <w:rsid w:val="63C2150D"/>
    <w:rsid w:val="67890C82"/>
    <w:rsid w:val="6A9C37EE"/>
    <w:rsid w:val="6B4D3ADC"/>
    <w:rsid w:val="6B513865"/>
    <w:rsid w:val="6CB1380D"/>
    <w:rsid w:val="6DBE71AC"/>
    <w:rsid w:val="6E7A30D3"/>
    <w:rsid w:val="6E9C7921"/>
    <w:rsid w:val="6ED67410"/>
    <w:rsid w:val="748A24F7"/>
    <w:rsid w:val="74BC000A"/>
    <w:rsid w:val="760528C1"/>
    <w:rsid w:val="782F5F61"/>
    <w:rsid w:val="788D77FD"/>
    <w:rsid w:val="79431F81"/>
    <w:rsid w:val="7EF2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360" w:lineRule="auto"/>
    </w:pPr>
  </w:style>
  <w:style w:type="paragraph" w:styleId="5">
    <w:name w:val="Body Text Indent"/>
    <w:basedOn w:val="1"/>
    <w:next w:val="6"/>
    <w:autoRedefine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8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575</Characters>
  <Lines>4</Lines>
  <Paragraphs>1</Paragraphs>
  <TotalTime>298</TotalTime>
  <ScaleCrop>false</ScaleCrop>
  <LinksUpToDate>false</LinksUpToDate>
  <CharactersWithSpaces>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2020-06-05T02:13:00Z</dcterms:created>
  <dc:creator>Lenovo</dc:creator>
  <cp:lastModifiedBy>华采招标集团</cp:lastModifiedBy>
  <dcterms:modified xsi:type="dcterms:W3CDTF">2024-05-29T06:51:51Z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DE71F6B000C1478F9EBB3E0601A1FC72</vt:lpwstr>
  </property>
</Properties>
</file>