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06" w:rsidRDefault="00F87F9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</w:rPr>
      </w:pPr>
      <w:bookmarkStart w:id="0" w:name="_Toc28359022"/>
      <w:bookmarkStart w:id="1" w:name="_Toc35393809"/>
      <w:r>
        <w:rPr>
          <w:rFonts w:ascii="宋体" w:hAnsi="宋体" w:cs="宋体" w:hint="eastAsia"/>
        </w:rPr>
        <w:t>成交结果公告</w:t>
      </w:r>
      <w:bookmarkEnd w:id="0"/>
      <w:bookmarkEnd w:id="1"/>
    </w:p>
    <w:p w:rsidR="00841906" w:rsidRDefault="00841906">
      <w:pPr>
        <w:pStyle w:val="af"/>
        <w:adjustRightInd w:val="0"/>
        <w:spacing w:line="360" w:lineRule="auto"/>
        <w:ind w:firstLineChars="0" w:firstLine="0"/>
        <w:rPr>
          <w:rFonts w:ascii="宋体" w:hAnsi="宋体" w:cs="宋体"/>
          <w:b/>
          <w:bCs/>
          <w:sz w:val="28"/>
          <w:szCs w:val="28"/>
        </w:rPr>
      </w:pPr>
    </w:p>
    <w:p w:rsidR="00841906" w:rsidRDefault="00F87F98">
      <w:pPr>
        <w:pStyle w:val="af"/>
        <w:adjustRightInd w:val="0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</w:rPr>
        <w:t>项目代理编号：</w:t>
      </w:r>
      <w:r>
        <w:rPr>
          <w:rFonts w:ascii="宋体" w:hAnsi="宋体" w:cs="宋体" w:hint="eastAsia"/>
          <w:sz w:val="28"/>
          <w:szCs w:val="28"/>
        </w:rPr>
        <w:t>HCZB-202</w:t>
      </w:r>
      <w:r w:rsidR="007F058E"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-ZB0</w:t>
      </w:r>
      <w:r w:rsidR="007F058E">
        <w:rPr>
          <w:rFonts w:ascii="宋体" w:hAnsi="宋体" w:cs="宋体"/>
          <w:sz w:val="28"/>
          <w:szCs w:val="28"/>
        </w:rPr>
        <w:t>016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二、项目名称：</w:t>
      </w:r>
      <w:r w:rsidR="007F058E" w:rsidRPr="007F058E">
        <w:rPr>
          <w:rFonts w:ascii="宋体" w:hAnsi="宋体" w:cs="宋体" w:hint="eastAsia"/>
          <w:sz w:val="28"/>
          <w:szCs w:val="28"/>
        </w:rPr>
        <w:t>华北电力大学2024-2026年教工校外体检服务项目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三、成交信息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 w:rsidR="00077172" w:rsidRPr="00077172">
        <w:rPr>
          <w:rFonts w:ascii="宋体" w:hAnsi="宋体" w:cs="宋体" w:hint="eastAsia"/>
          <w:kern w:val="0"/>
          <w:sz w:val="28"/>
          <w:szCs w:val="28"/>
        </w:rPr>
        <w:t>北京大学国际医院</w:t>
      </w:r>
    </w:p>
    <w:p w:rsidR="00841906" w:rsidRDefault="00F87F98">
      <w:pPr>
        <w:adjustRightInd w:val="0"/>
        <w:spacing w:line="360" w:lineRule="auto"/>
        <w:rPr>
          <w:rFonts w:ascii="微软雅黑" w:eastAsia="微软雅黑" w:hAnsi="微软雅黑" w:cs="微软雅黑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</w:rPr>
        <w:t>供应商地址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 w:rsidR="007C1363" w:rsidRPr="007C1363">
        <w:rPr>
          <w:rFonts w:ascii="宋体" w:hAnsi="宋体" w:cs="宋体" w:hint="eastAsia"/>
          <w:kern w:val="0"/>
          <w:sz w:val="28"/>
          <w:szCs w:val="28"/>
        </w:rPr>
        <w:t>北京市昌平区中关村生命科学园生命园路1号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成交金额</w:t>
      </w:r>
      <w:r>
        <w:rPr>
          <w:rFonts w:ascii="宋体" w:hAnsi="宋体" w:cs="宋体" w:hint="eastAsia"/>
          <w:sz w:val="28"/>
          <w:szCs w:val="28"/>
        </w:rPr>
        <w:t>：</w:t>
      </w:r>
      <w:r w:rsidR="007C1363" w:rsidRPr="007C1363">
        <w:rPr>
          <w:rFonts w:ascii="宋体" w:hAnsi="宋体" w:cs="宋体" w:hint="eastAsia"/>
          <w:sz w:val="28"/>
          <w:szCs w:val="28"/>
        </w:rPr>
        <w:t>¥</w:t>
      </w:r>
      <w:r w:rsidR="007C1363" w:rsidRPr="007C1363">
        <w:rPr>
          <w:rFonts w:ascii="宋体" w:hAnsi="宋体" w:cs="宋体"/>
          <w:sz w:val="28"/>
          <w:szCs w:val="28"/>
        </w:rPr>
        <w:t>8541201.00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7C1363">
        <w:rPr>
          <w:rFonts w:ascii="宋体" w:hAnsi="宋体" w:cs="宋体"/>
          <w:sz w:val="28"/>
          <w:szCs w:val="28"/>
        </w:rPr>
        <w:t>(</w:t>
      </w:r>
      <w:r w:rsidR="007C1363" w:rsidRPr="007C1363">
        <w:rPr>
          <w:rFonts w:ascii="宋体" w:hAnsi="宋体" w:cs="宋体" w:hint="eastAsia"/>
          <w:sz w:val="28"/>
          <w:szCs w:val="28"/>
        </w:rPr>
        <w:t>¥</w:t>
      </w:r>
      <w:r w:rsidR="007C1363" w:rsidRPr="007C1363">
        <w:rPr>
          <w:rFonts w:ascii="宋体" w:hAnsi="宋体" w:cs="宋体"/>
          <w:sz w:val="28"/>
          <w:szCs w:val="28"/>
        </w:rPr>
        <w:t>2847067.00</w:t>
      </w:r>
      <w:r w:rsidR="007C1363">
        <w:rPr>
          <w:rFonts w:ascii="宋体" w:hAnsi="宋体" w:cs="宋体" w:hint="eastAsia"/>
          <w:sz w:val="28"/>
          <w:szCs w:val="28"/>
        </w:rPr>
        <w:t>元/年)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四、主要标的信息</w:t>
      </w:r>
    </w:p>
    <w:tbl>
      <w:tblPr>
        <w:tblW w:w="9116" w:type="dxa"/>
        <w:tblInd w:w="-7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13"/>
        <w:gridCol w:w="1776"/>
        <w:gridCol w:w="1245"/>
        <w:gridCol w:w="1341"/>
        <w:gridCol w:w="1188"/>
        <w:gridCol w:w="1378"/>
      </w:tblGrid>
      <w:tr w:rsidR="007C1363">
        <w:trPr>
          <w:trHeight w:val="1004"/>
        </w:trPr>
        <w:tc>
          <w:tcPr>
            <w:tcW w:w="6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7C1363" w:rsidRDefault="007C1363" w:rsidP="007C136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7C1363" w:rsidRDefault="007C1363" w:rsidP="007C136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7C1363" w:rsidRDefault="007C1363" w:rsidP="007C136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7C1363" w:rsidRDefault="007C1363" w:rsidP="007C13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服务范围 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7C1363" w:rsidRDefault="007C1363" w:rsidP="007C13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7C1363" w:rsidRDefault="007C1363" w:rsidP="007C13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服务时间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7C1363" w:rsidRDefault="007C1363" w:rsidP="007C13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服务标准</w:t>
            </w:r>
          </w:p>
        </w:tc>
      </w:tr>
      <w:tr w:rsidR="00841906">
        <w:trPr>
          <w:trHeight w:val="1317"/>
        </w:trPr>
        <w:tc>
          <w:tcPr>
            <w:tcW w:w="6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841906" w:rsidRDefault="00F87F98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841906" w:rsidRDefault="007C13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77172">
              <w:rPr>
                <w:rFonts w:ascii="宋体" w:hAnsi="宋体" w:cs="宋体" w:hint="eastAsia"/>
                <w:kern w:val="0"/>
                <w:sz w:val="28"/>
                <w:szCs w:val="28"/>
              </w:rPr>
              <w:t>北京大学国际医院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841906" w:rsidRDefault="007C13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58E">
              <w:rPr>
                <w:rFonts w:ascii="宋体" w:hAnsi="宋体" w:cs="宋体" w:hint="eastAsia"/>
                <w:sz w:val="28"/>
                <w:szCs w:val="28"/>
              </w:rPr>
              <w:t>2024-2026年教工校外体检服务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841906" w:rsidRDefault="007C13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按磋商文件要求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841906" w:rsidRDefault="007C13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按磋商文件要求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841906" w:rsidRDefault="007C13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按磋商文件要求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841906" w:rsidRDefault="007C13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按磋商文件要求</w:t>
            </w:r>
          </w:p>
        </w:tc>
      </w:tr>
    </w:tbl>
    <w:p w:rsidR="00841906" w:rsidRDefault="00F87F98">
      <w:pPr>
        <w:adjustRightIn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五、评审专家名单：</w:t>
      </w:r>
    </w:p>
    <w:p w:rsidR="00841906" w:rsidRDefault="005D031E"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 w:rsidRPr="005D031E">
        <w:rPr>
          <w:rFonts w:ascii="宋体" w:hAnsi="宋体" w:cs="宋体" w:hint="eastAsia"/>
          <w:sz w:val="28"/>
          <w:szCs w:val="28"/>
        </w:rPr>
        <w:t>蒋正杰、李雅君、陈红艳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六、代理服务收费标准及金额：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本项目招标代理费收费标准：详见磋商文件</w:t>
      </w:r>
    </w:p>
    <w:p w:rsidR="00841906" w:rsidRDefault="00F87F98">
      <w:pPr>
        <w:pStyle w:val="a6"/>
        <w:adjustRightInd w:val="0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本项目招标代理服务费金额：</w:t>
      </w:r>
      <w:r w:rsidR="005D031E">
        <w:rPr>
          <w:rFonts w:ascii="宋体" w:hAnsi="宋体" w:cs="宋体"/>
        </w:rPr>
        <w:t>6.2935</w:t>
      </w:r>
      <w:r>
        <w:rPr>
          <w:rFonts w:ascii="宋体" w:hAnsi="宋体" w:cs="宋体" w:hint="eastAsia"/>
        </w:rPr>
        <w:t>万元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七、公告期限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841906" w:rsidRDefault="00F87F98">
      <w:pPr>
        <w:adjustRightInd w:val="0"/>
        <w:spacing w:line="360" w:lineRule="auto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八、其他补充事宜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无</w:t>
      </w:r>
    </w:p>
    <w:p w:rsidR="00841906" w:rsidRDefault="00F87F98">
      <w:pPr>
        <w:adjustRightInd w:val="0"/>
        <w:spacing w:line="360" w:lineRule="auto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8"/>
          <w:szCs w:val="28"/>
        </w:rPr>
        <w:t>九、凡对本次公告内容提出询问，请按以下方式联系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>1</w:t>
      </w:r>
      <w:r>
        <w:rPr>
          <w:rFonts w:ascii="宋体" w:hAnsi="宋体" w:cs="宋体" w:hint="eastAsia"/>
          <w:sz w:val="28"/>
        </w:rPr>
        <w:t>、采购人信息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名</w:t>
      </w:r>
      <w:r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称：华北电力大学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地</w:t>
      </w:r>
      <w:r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址：北京市昌平区回龙观北农路</w:t>
      </w:r>
      <w:r>
        <w:rPr>
          <w:rFonts w:ascii="宋体" w:hAnsi="宋体" w:cs="宋体" w:hint="eastAsia"/>
          <w:sz w:val="28"/>
        </w:rPr>
        <w:t>2</w:t>
      </w:r>
      <w:r>
        <w:rPr>
          <w:rFonts w:ascii="宋体" w:hAnsi="宋体" w:cs="宋体" w:hint="eastAsia"/>
          <w:sz w:val="28"/>
        </w:rPr>
        <w:t>号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联系方式：张老师</w:t>
      </w:r>
      <w:r>
        <w:rPr>
          <w:rFonts w:ascii="宋体" w:hAnsi="宋体" w:cs="宋体" w:hint="eastAsia"/>
          <w:sz w:val="28"/>
        </w:rPr>
        <w:t xml:space="preserve"> 010-61772996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2</w:t>
      </w:r>
      <w:r>
        <w:rPr>
          <w:rFonts w:ascii="宋体" w:hAnsi="宋体" w:cs="宋体" w:hint="eastAsia"/>
          <w:sz w:val="28"/>
        </w:rPr>
        <w:t>、采购代理机构信息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名</w:t>
      </w:r>
      <w:r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称：华采招标集团有限公司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地　址：北京市丰台区广安路</w:t>
      </w:r>
      <w:r>
        <w:rPr>
          <w:rFonts w:ascii="宋体" w:hAnsi="宋体" w:cs="宋体" w:hint="eastAsia"/>
          <w:sz w:val="28"/>
        </w:rPr>
        <w:t>9</w:t>
      </w:r>
      <w:r>
        <w:rPr>
          <w:rFonts w:ascii="宋体" w:hAnsi="宋体" w:cs="宋体" w:hint="eastAsia"/>
          <w:sz w:val="28"/>
        </w:rPr>
        <w:t>号国投财富广场</w:t>
      </w:r>
      <w:r>
        <w:rPr>
          <w:rFonts w:ascii="宋体" w:hAnsi="宋体" w:cs="宋体" w:hint="eastAsia"/>
          <w:sz w:val="28"/>
        </w:rPr>
        <w:t>6</w:t>
      </w:r>
      <w:r>
        <w:rPr>
          <w:rFonts w:ascii="宋体" w:hAnsi="宋体" w:cs="宋体" w:hint="eastAsia"/>
          <w:sz w:val="28"/>
        </w:rPr>
        <w:t>号楼</w:t>
      </w:r>
      <w:r>
        <w:rPr>
          <w:rFonts w:ascii="宋体" w:hAnsi="宋体" w:cs="宋体" w:hint="eastAsia"/>
          <w:sz w:val="28"/>
        </w:rPr>
        <w:t>1601</w:t>
      </w:r>
      <w:r>
        <w:rPr>
          <w:rFonts w:ascii="宋体" w:hAnsi="宋体" w:cs="宋体" w:hint="eastAsia"/>
          <w:sz w:val="28"/>
        </w:rPr>
        <w:t>室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联系方式：贾东敏、</w:t>
      </w:r>
      <w:r>
        <w:rPr>
          <w:rFonts w:ascii="宋体" w:hAnsi="宋体" w:cs="宋体" w:hint="eastAsia"/>
          <w:sz w:val="28"/>
        </w:rPr>
        <w:t>姚冲、刘金秀</w:t>
      </w:r>
      <w:r>
        <w:rPr>
          <w:rFonts w:ascii="宋体" w:hAnsi="宋体" w:cs="宋体" w:hint="eastAsia"/>
          <w:sz w:val="28"/>
        </w:rPr>
        <w:t xml:space="preserve"> 186-1228-7813/7807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、项目联系方式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项目联系人：贾东敏、</w:t>
      </w:r>
      <w:r>
        <w:rPr>
          <w:rFonts w:ascii="宋体" w:hAnsi="宋体" w:cs="宋体" w:hint="eastAsia"/>
          <w:sz w:val="28"/>
        </w:rPr>
        <w:t>姚冲、刘金秀</w:t>
      </w:r>
    </w:p>
    <w:p w:rsidR="00841906" w:rsidRDefault="00F87F98"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电　话：</w:t>
      </w:r>
      <w:r>
        <w:rPr>
          <w:rFonts w:ascii="宋体" w:hAnsi="宋体" w:cs="宋体" w:hint="eastAsia"/>
          <w:sz w:val="28"/>
        </w:rPr>
        <w:t>186-1228-7813/78</w:t>
      </w:r>
      <w:bookmarkStart w:id="2" w:name="_GoBack"/>
      <w:bookmarkEnd w:id="2"/>
      <w:r>
        <w:rPr>
          <w:rFonts w:ascii="宋体" w:hAnsi="宋体" w:cs="宋体" w:hint="eastAsia"/>
          <w:sz w:val="28"/>
        </w:rPr>
        <w:t>07</w:t>
      </w:r>
    </w:p>
    <w:p w:rsidR="00841906" w:rsidRDefault="00841906">
      <w:pPr>
        <w:pStyle w:val="2"/>
        <w:ind w:firstLine="560"/>
        <w:jc w:val="right"/>
        <w:rPr>
          <w:rFonts w:ascii="宋体" w:hAnsi="宋体" w:cs="宋体"/>
          <w:sz w:val="28"/>
          <w:szCs w:val="28"/>
          <w:lang w:val="en-US"/>
        </w:rPr>
      </w:pPr>
    </w:p>
    <w:p w:rsidR="00841906" w:rsidRDefault="00F87F98">
      <w:pPr>
        <w:pStyle w:val="2"/>
        <w:ind w:firstLine="560"/>
        <w:jc w:val="right"/>
        <w:rPr>
          <w:rFonts w:ascii="宋体" w:hAnsi="宋体" w:cs="宋体"/>
          <w:sz w:val="28"/>
          <w:szCs w:val="28"/>
          <w:lang w:val="en-US"/>
        </w:rPr>
      </w:pPr>
      <w:r>
        <w:rPr>
          <w:rFonts w:ascii="宋体" w:hAnsi="宋体" w:cs="宋体" w:hint="eastAsia"/>
          <w:sz w:val="28"/>
          <w:szCs w:val="28"/>
          <w:lang w:val="en-US"/>
        </w:rPr>
        <w:t>华采招标集团有限公司</w:t>
      </w:r>
    </w:p>
    <w:p w:rsidR="00841906" w:rsidRDefault="00F87F98">
      <w:pPr>
        <w:pStyle w:val="2"/>
        <w:ind w:firstLine="560"/>
        <w:jc w:val="right"/>
        <w:rPr>
          <w:rFonts w:ascii="宋体" w:hAnsi="宋体" w:cs="宋体"/>
          <w:sz w:val="28"/>
          <w:szCs w:val="28"/>
          <w:lang w:val="en-US"/>
        </w:rPr>
      </w:pPr>
      <w:r>
        <w:rPr>
          <w:rFonts w:ascii="宋体" w:hAnsi="宋体" w:cs="宋体" w:hint="eastAsia"/>
          <w:sz w:val="28"/>
          <w:szCs w:val="28"/>
          <w:lang w:val="en-US"/>
        </w:rPr>
        <w:t>202</w:t>
      </w:r>
      <w:r>
        <w:rPr>
          <w:rFonts w:ascii="宋体" w:hAnsi="宋体" w:cs="宋体"/>
          <w:sz w:val="28"/>
          <w:szCs w:val="28"/>
          <w:lang w:val="en-US"/>
        </w:rPr>
        <w:t>4</w:t>
      </w:r>
      <w:r>
        <w:rPr>
          <w:rFonts w:ascii="宋体" w:hAnsi="宋体" w:cs="宋体" w:hint="eastAsia"/>
          <w:sz w:val="28"/>
          <w:szCs w:val="28"/>
          <w:lang w:val="en-US"/>
        </w:rPr>
        <w:t>年</w:t>
      </w:r>
      <w:r>
        <w:rPr>
          <w:rFonts w:ascii="宋体" w:hAnsi="宋体" w:cs="宋体"/>
          <w:sz w:val="28"/>
          <w:szCs w:val="28"/>
          <w:lang w:val="en-US"/>
        </w:rPr>
        <w:t>4</w:t>
      </w:r>
      <w:r>
        <w:rPr>
          <w:rFonts w:ascii="宋体" w:hAnsi="宋体" w:cs="宋体" w:hint="eastAsia"/>
          <w:sz w:val="28"/>
          <w:szCs w:val="28"/>
          <w:lang w:val="en-US"/>
        </w:rPr>
        <w:t>月</w:t>
      </w:r>
      <w:r>
        <w:rPr>
          <w:rFonts w:ascii="宋体" w:hAnsi="宋体" w:cs="宋体"/>
          <w:sz w:val="28"/>
          <w:szCs w:val="28"/>
          <w:lang w:val="en-US"/>
        </w:rPr>
        <w:t>30</w:t>
      </w:r>
      <w:r>
        <w:rPr>
          <w:rFonts w:ascii="宋体" w:hAnsi="宋体" w:cs="宋体" w:hint="eastAsia"/>
          <w:sz w:val="28"/>
          <w:szCs w:val="28"/>
          <w:lang w:val="en-US"/>
        </w:rPr>
        <w:t>日</w:t>
      </w:r>
    </w:p>
    <w:sectPr w:rsidR="0084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zZGJlMTVlNWY4OGEzMTY5NTU4NDQ4NzFmMzdjNjMifQ=="/>
  </w:docVars>
  <w:rsids>
    <w:rsidRoot w:val="7F84767F"/>
    <w:rsid w:val="00077172"/>
    <w:rsid w:val="000C29C5"/>
    <w:rsid w:val="00223480"/>
    <w:rsid w:val="00281AC7"/>
    <w:rsid w:val="002E594B"/>
    <w:rsid w:val="00365A77"/>
    <w:rsid w:val="00430D81"/>
    <w:rsid w:val="0046557D"/>
    <w:rsid w:val="004A27C4"/>
    <w:rsid w:val="005D031E"/>
    <w:rsid w:val="005F41D5"/>
    <w:rsid w:val="00774C8B"/>
    <w:rsid w:val="007A69E4"/>
    <w:rsid w:val="007C1363"/>
    <w:rsid w:val="007F058E"/>
    <w:rsid w:val="00841906"/>
    <w:rsid w:val="008601FB"/>
    <w:rsid w:val="008B1F3A"/>
    <w:rsid w:val="009563D7"/>
    <w:rsid w:val="00A20C86"/>
    <w:rsid w:val="00B4289A"/>
    <w:rsid w:val="00B75814"/>
    <w:rsid w:val="00BA2EE7"/>
    <w:rsid w:val="00BC7687"/>
    <w:rsid w:val="00CD6D9C"/>
    <w:rsid w:val="00D26181"/>
    <w:rsid w:val="00DD12E1"/>
    <w:rsid w:val="00ED6F11"/>
    <w:rsid w:val="00F87F98"/>
    <w:rsid w:val="021138F7"/>
    <w:rsid w:val="0288781D"/>
    <w:rsid w:val="034A4B0B"/>
    <w:rsid w:val="051B02A2"/>
    <w:rsid w:val="08806CE4"/>
    <w:rsid w:val="093626A5"/>
    <w:rsid w:val="0A1D2A53"/>
    <w:rsid w:val="0AE03876"/>
    <w:rsid w:val="0B305845"/>
    <w:rsid w:val="0DC5714B"/>
    <w:rsid w:val="105628F4"/>
    <w:rsid w:val="10BC0A6A"/>
    <w:rsid w:val="12CA4A00"/>
    <w:rsid w:val="13580A46"/>
    <w:rsid w:val="149A27CD"/>
    <w:rsid w:val="168C6BED"/>
    <w:rsid w:val="17777FE2"/>
    <w:rsid w:val="177C0994"/>
    <w:rsid w:val="1870672E"/>
    <w:rsid w:val="1A5B58D3"/>
    <w:rsid w:val="1EE15273"/>
    <w:rsid w:val="2157216B"/>
    <w:rsid w:val="2654054C"/>
    <w:rsid w:val="26825B2A"/>
    <w:rsid w:val="28DC5D4A"/>
    <w:rsid w:val="29301FF0"/>
    <w:rsid w:val="29F3240E"/>
    <w:rsid w:val="2AE833E0"/>
    <w:rsid w:val="2B861C23"/>
    <w:rsid w:val="2C8B02DF"/>
    <w:rsid w:val="2FB85B4C"/>
    <w:rsid w:val="33714A25"/>
    <w:rsid w:val="34346E4D"/>
    <w:rsid w:val="372D779D"/>
    <w:rsid w:val="38A30499"/>
    <w:rsid w:val="39F4709B"/>
    <w:rsid w:val="3A7E6231"/>
    <w:rsid w:val="3D1F04F5"/>
    <w:rsid w:val="429375FD"/>
    <w:rsid w:val="44C04E56"/>
    <w:rsid w:val="46C72DBE"/>
    <w:rsid w:val="46D80C74"/>
    <w:rsid w:val="4963603E"/>
    <w:rsid w:val="4CC12D22"/>
    <w:rsid w:val="4FB41977"/>
    <w:rsid w:val="524126E7"/>
    <w:rsid w:val="557C025E"/>
    <w:rsid w:val="57923EA6"/>
    <w:rsid w:val="57AD334C"/>
    <w:rsid w:val="580D1F08"/>
    <w:rsid w:val="58CB7DB2"/>
    <w:rsid w:val="591F13BC"/>
    <w:rsid w:val="5A294A8F"/>
    <w:rsid w:val="5BD253C3"/>
    <w:rsid w:val="5C752ED5"/>
    <w:rsid w:val="5D79205D"/>
    <w:rsid w:val="5E012F3C"/>
    <w:rsid w:val="65516BF2"/>
    <w:rsid w:val="6A6829A0"/>
    <w:rsid w:val="6C455104"/>
    <w:rsid w:val="6CF73A7A"/>
    <w:rsid w:val="6D1D0736"/>
    <w:rsid w:val="6DC04CD2"/>
    <w:rsid w:val="6E3B220B"/>
    <w:rsid w:val="72061CAA"/>
    <w:rsid w:val="734B32DA"/>
    <w:rsid w:val="740E156A"/>
    <w:rsid w:val="74D3296F"/>
    <w:rsid w:val="77B32932"/>
    <w:rsid w:val="794E4E4E"/>
    <w:rsid w:val="7A046B88"/>
    <w:rsid w:val="7C2F7BF3"/>
    <w:rsid w:val="7DFF4DED"/>
    <w:rsid w:val="7F1B445E"/>
    <w:rsid w:val="7F8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07D88"/>
  <w15:docId w15:val="{3AEC9FE8-E47C-46E8-BDAD-FE8AD61A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uiPriority="39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4">
    <w:name w:val="Body Text First Indent"/>
    <w:basedOn w:val="a6"/>
    <w:next w:val="TOC6"/>
    <w:qFormat/>
    <w:pPr>
      <w:tabs>
        <w:tab w:val="left" w:pos="567"/>
      </w:tabs>
      <w:spacing w:after="120"/>
      <w:ind w:firstLineChars="100" w:firstLine="420"/>
    </w:pPr>
  </w:style>
  <w:style w:type="paragraph" w:styleId="a6">
    <w:name w:val="Body Text"/>
    <w:basedOn w:val="a"/>
    <w:next w:val="a"/>
    <w:qFormat/>
    <w:rPr>
      <w:sz w:val="28"/>
    </w:rPr>
  </w:style>
  <w:style w:type="paragraph" w:styleId="TOC6">
    <w:name w:val="toc 6"/>
    <w:basedOn w:val="a"/>
    <w:next w:val="a"/>
    <w:uiPriority w:val="39"/>
    <w:qFormat/>
    <w:pPr>
      <w:ind w:left="1050"/>
      <w:jc w:val="left"/>
    </w:pPr>
    <w:rPr>
      <w:sz w:val="20"/>
      <w:szCs w:val="20"/>
    </w:rPr>
  </w:style>
  <w:style w:type="paragraph" w:styleId="a7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1">
    <w:name w:val="Body Text Indent 2"/>
    <w:basedOn w:val="a"/>
    <w:qFormat/>
    <w:pPr>
      <w:tabs>
        <w:tab w:val="left" w:pos="574"/>
      </w:tabs>
      <w:spacing w:line="480" w:lineRule="atLeast"/>
      <w:ind w:firstLine="600"/>
    </w:pPr>
    <w:rPr>
      <w:rFonts w:ascii="仿宋_GB2312" w:eastAsia="仿宋_GB2312" w:hint="eastAsia"/>
      <w:sz w:val="32"/>
      <w:szCs w:val="20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210">
    <w:name w:val="正文首行缩进 21"/>
    <w:basedOn w:val="a3"/>
    <w:qFormat/>
    <w:pPr>
      <w:ind w:firstLineChars="200" w:firstLine="420"/>
    </w:pPr>
  </w:style>
  <w:style w:type="paragraph" w:customStyle="1" w:styleId="BodyTextFirstIndent21">
    <w:name w:val="Body Text First Indent 21"/>
    <w:basedOn w:val="BodyTextIndent1"/>
    <w:qFormat/>
    <w:pPr>
      <w:spacing w:line="240" w:lineRule="auto"/>
      <w:ind w:leftChars="200" w:left="420" w:firstLineChars="200" w:firstLine="420"/>
    </w:pPr>
    <w:rPr>
      <w:sz w:val="21"/>
      <w:szCs w:val="20"/>
    </w:rPr>
  </w:style>
  <w:style w:type="paragraph" w:customStyle="1" w:styleId="BodyTextIndent1">
    <w:name w:val="Body Text Indent1"/>
    <w:basedOn w:val="a"/>
    <w:qFormat/>
    <w:pPr>
      <w:tabs>
        <w:tab w:val="left" w:pos="5580"/>
      </w:tabs>
      <w:spacing w:line="360" w:lineRule="auto"/>
      <w:ind w:firstLine="454"/>
    </w:pPr>
    <w:rPr>
      <w:sz w:val="24"/>
      <w:lang w:val="zh-CN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海上有个伦</dc:creator>
  <cp:lastModifiedBy>华采</cp:lastModifiedBy>
  <cp:revision>15</cp:revision>
  <dcterms:created xsi:type="dcterms:W3CDTF">2020-05-08T05:09:00Z</dcterms:created>
  <dcterms:modified xsi:type="dcterms:W3CDTF">2024-04-30T07:43:00Z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5447D13DB2A4491A8192542343A83524</vt:lpwstr>
  </property>
</Properties>
</file>