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5DB8" w14:textId="77777777" w:rsidR="008F23DE" w:rsidRPr="008F23DE" w:rsidRDefault="008F23DE" w:rsidP="008F23DE">
      <w:pPr>
        <w:pStyle w:val="1"/>
        <w:spacing w:before="0" w:after="0" w:line="240" w:lineRule="auto"/>
        <w:rPr>
          <w:rFonts w:ascii="宋体" w:hAnsi="宋体"/>
          <w:sz w:val="32"/>
          <w:szCs w:val="32"/>
        </w:rPr>
      </w:pPr>
      <w:r w:rsidRPr="008F23DE">
        <w:rPr>
          <w:rFonts w:ascii="宋体" w:hAnsi="宋体" w:hint="eastAsia"/>
          <w:sz w:val="32"/>
          <w:szCs w:val="32"/>
        </w:rPr>
        <w:t>华北电力大学高温应变片</w:t>
      </w:r>
    </w:p>
    <w:p w14:paraId="00D0B7F9" w14:textId="7D1AA239" w:rsidR="008F23DE" w:rsidRPr="008F23DE" w:rsidRDefault="008F23DE" w:rsidP="008F23DE">
      <w:pPr>
        <w:pStyle w:val="1"/>
        <w:spacing w:before="0" w:after="0" w:line="240" w:lineRule="auto"/>
        <w:rPr>
          <w:rFonts w:hAnsi="宋体"/>
          <w:sz w:val="32"/>
          <w:szCs w:val="32"/>
        </w:rPr>
      </w:pPr>
      <w:r w:rsidRPr="008F23DE">
        <w:rPr>
          <w:rFonts w:ascii="宋体" w:hAnsi="宋体" w:hint="eastAsia"/>
          <w:sz w:val="32"/>
          <w:szCs w:val="32"/>
        </w:rPr>
        <w:t>招标公告</w:t>
      </w:r>
    </w:p>
    <w:p w14:paraId="622E75F1" w14:textId="77777777" w:rsidR="008F23DE" w:rsidRDefault="008F23DE" w:rsidP="008F23DE"/>
    <w:p w14:paraId="2B6F7805" w14:textId="77777777" w:rsidR="008F23DE" w:rsidRDefault="008F23DE" w:rsidP="008F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6E5C121C" w14:textId="77777777" w:rsidR="008F23DE" w:rsidRDefault="008F23DE" w:rsidP="008F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(华北电力大学高温应变片)</w:t>
      </w:r>
      <w:r>
        <w:rPr>
          <w:rFonts w:ascii="宋体" w:hAnsi="宋体" w:hint="eastAsia"/>
          <w:sz w:val="24"/>
        </w:rPr>
        <w:t xml:space="preserve"> 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02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21</w:t>
      </w:r>
      <w:r>
        <w:rPr>
          <w:rFonts w:ascii="宋体" w:hAnsi="宋体" w:hint="eastAsia"/>
          <w:sz w:val="24"/>
          <w:u w:val="single"/>
        </w:rPr>
        <w:t>日下午</w:t>
      </w:r>
      <w:r>
        <w:rPr>
          <w:rFonts w:ascii="宋体" w:hAnsi="宋体"/>
          <w:sz w:val="24"/>
          <w:u w:val="single"/>
        </w:rPr>
        <w:t>13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14:paraId="5D2FA226" w14:textId="77777777" w:rsidR="008F23DE" w:rsidRDefault="008F23DE" w:rsidP="008F23DE">
      <w:bookmarkStart w:id="0" w:name="_Toc35393790"/>
      <w:bookmarkStart w:id="1" w:name="_Toc28359079"/>
      <w:bookmarkStart w:id="2" w:name="_Toc28359002"/>
      <w:bookmarkStart w:id="3" w:name="_Toc35393621"/>
      <w:bookmarkStart w:id="4" w:name="_Hlk24379207"/>
    </w:p>
    <w:p w14:paraId="076C6DE4" w14:textId="77777777" w:rsidR="008F23DE" w:rsidRDefault="008F23DE" w:rsidP="0036544B">
      <w:pPr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65C06E63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项目代理编号：HCZB-2024-ZB0017</w:t>
      </w:r>
    </w:p>
    <w:p w14:paraId="2257AC66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bookmarkEnd w:id="4"/>
      <w:r>
        <w:rPr>
          <w:rFonts w:ascii="宋体" w:hAnsi="宋体" w:hint="eastAsia"/>
          <w:sz w:val="24"/>
        </w:rPr>
        <w:t>华北电力大学高温应变片</w:t>
      </w:r>
    </w:p>
    <w:p w14:paraId="187D9621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</w:t>
      </w:r>
      <w:r w:rsidRPr="008046A3">
        <w:rPr>
          <w:rFonts w:ascii="宋体" w:hAnsi="宋体"/>
          <w:sz w:val="24"/>
        </w:rPr>
        <w:t>99</w:t>
      </w:r>
      <w:r w:rsidRPr="008046A3">
        <w:rPr>
          <w:rFonts w:ascii="宋体" w:hAnsi="宋体" w:hint="eastAsia"/>
          <w:sz w:val="24"/>
        </w:rPr>
        <w:t>万元</w:t>
      </w:r>
    </w:p>
    <w:p w14:paraId="24F537FF" w14:textId="3AD3B610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采购需求：高温应变片采购</w:t>
      </w:r>
      <w:r w:rsidR="005A0A01">
        <w:rPr>
          <w:rFonts w:ascii="宋体" w:hAnsi="宋体" w:hint="eastAsia"/>
          <w:sz w:val="24"/>
        </w:rPr>
        <w:t>，详见采购清单附件。</w:t>
      </w:r>
    </w:p>
    <w:p w14:paraId="6E71FA77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25A2965A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本项目不接受联合体投标。</w:t>
      </w:r>
    </w:p>
    <w:p w14:paraId="696EBC8E" w14:textId="77777777" w:rsidR="008F23DE" w:rsidRDefault="008F23DE" w:rsidP="0036544B">
      <w:pPr>
        <w:spacing w:line="360" w:lineRule="auto"/>
        <w:rPr>
          <w:b/>
          <w:bCs/>
          <w:sz w:val="24"/>
          <w:szCs w:val="32"/>
        </w:rPr>
      </w:pPr>
      <w:bookmarkStart w:id="6" w:name="_Toc28359080"/>
      <w:bookmarkStart w:id="7" w:name="_Toc28359003"/>
      <w:bookmarkStart w:id="8" w:name="_Toc35393622"/>
      <w:bookmarkStart w:id="9" w:name="_Toc14517"/>
      <w:bookmarkStart w:id="10" w:name="_Toc35393791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14:paraId="584486D3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1" w:name="_Toc28359081"/>
      <w:bookmarkStart w:id="12" w:name="_Toc28359004"/>
      <w:r>
        <w:rPr>
          <w:rFonts w:ascii="宋体" w:hAnsi="宋体" w:hint="eastAsia"/>
          <w:sz w:val="24"/>
        </w:rPr>
        <w:t>1.满足《中华人民共和国政府采购法》第二十二条规定：</w:t>
      </w:r>
    </w:p>
    <w:p w14:paraId="57F5346D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2.落实政府采购政策需满足的资格要求：</w:t>
      </w:r>
    </w:p>
    <w:p w14:paraId="74E92963" w14:textId="77777777" w:rsidR="008F23DE" w:rsidRDefault="008F23DE" w:rsidP="0036544B">
      <w:pPr>
        <w:pStyle w:val="2"/>
        <w:adjustRightInd w:val="0"/>
        <w:snapToGrid w:val="0"/>
        <w:spacing w:after="0" w:line="360" w:lineRule="auto"/>
        <w:ind w:leftChars="0" w:left="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本项目非专门面向中小型、微型企业（监狱、戒毒企业、残疾人福利性单位视同小微企业）采购。</w:t>
      </w:r>
    </w:p>
    <w:p w14:paraId="2FE5BB78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3.本项目的特定资格要求：</w:t>
      </w:r>
    </w:p>
    <w:p w14:paraId="1B55B1DA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（一）本项目不接受联合体投标。</w:t>
      </w:r>
    </w:p>
    <w:p w14:paraId="4194C812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（二）法律、行政法规规定的其他条件：</w:t>
      </w:r>
    </w:p>
    <w:p w14:paraId="03CC2625" w14:textId="77777777" w:rsidR="008F23DE" w:rsidRDefault="008F23DE" w:rsidP="0036544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49E0177B" w14:textId="77777777" w:rsidR="008F23DE" w:rsidRDefault="008F23DE" w:rsidP="0036544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34F1B2CF" w14:textId="77777777" w:rsidR="008F23DE" w:rsidRDefault="008F23DE" w:rsidP="0036544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）投标人必须向采购代理机构购买招标文件并登记备案，未向采购代理机构购买招标文件并登记备案的无资格参加本次投标。</w:t>
      </w:r>
    </w:p>
    <w:p w14:paraId="376582F8" w14:textId="77777777" w:rsidR="008F23DE" w:rsidRDefault="008F23DE" w:rsidP="0036544B">
      <w:pPr>
        <w:spacing w:line="360" w:lineRule="auto"/>
        <w:ind w:firstLineChars="200" w:firstLine="480"/>
        <w:rPr>
          <w:sz w:val="24"/>
          <w:szCs w:val="32"/>
        </w:rPr>
      </w:pPr>
      <w:bookmarkStart w:id="13" w:name="_Toc35393623"/>
      <w:bookmarkStart w:id="14" w:name="_Toc35393792"/>
      <w:bookmarkStart w:id="15" w:name="_Toc16466"/>
      <w:r>
        <w:rPr>
          <w:rFonts w:hint="eastAsia"/>
          <w:sz w:val="24"/>
          <w:szCs w:val="32"/>
        </w:rPr>
        <w:lastRenderedPageBreak/>
        <w:t>（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）本项目接受进口产品。</w:t>
      </w:r>
    </w:p>
    <w:p w14:paraId="4C5E40C8" w14:textId="77777777" w:rsidR="008F23DE" w:rsidRDefault="008F23DE" w:rsidP="0036544B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14:paraId="56E80695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01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26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02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02</w:t>
      </w:r>
      <w:r>
        <w:rPr>
          <w:rFonts w:ascii="宋体" w:hAnsi="宋体" w:hint="eastAsia"/>
          <w:sz w:val="24"/>
        </w:rPr>
        <w:t>日，每天上午</w:t>
      </w:r>
      <w:r>
        <w:rPr>
          <w:rFonts w:ascii="宋体" w:hAnsi="宋体" w:hint="eastAsia"/>
          <w:sz w:val="24"/>
          <w:u w:val="single"/>
        </w:rPr>
        <w:t>09:00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12:00</w:t>
      </w:r>
      <w:r>
        <w:rPr>
          <w:rFonts w:ascii="宋体" w:hAnsi="宋体" w:hint="eastAsia"/>
          <w:sz w:val="24"/>
        </w:rPr>
        <w:t>，下午</w:t>
      </w:r>
      <w:r>
        <w:rPr>
          <w:rFonts w:ascii="宋体" w:hAnsi="宋体" w:hint="eastAsia"/>
          <w:sz w:val="24"/>
          <w:u w:val="single"/>
        </w:rPr>
        <w:t>13:00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17:00</w:t>
      </w:r>
      <w:r>
        <w:rPr>
          <w:rFonts w:ascii="宋体" w:hAnsi="宋体" w:hint="eastAsia"/>
          <w:sz w:val="24"/>
        </w:rPr>
        <w:t>（北京时间，法定节假日除外）</w:t>
      </w:r>
    </w:p>
    <w:p w14:paraId="1E515860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</w:t>
      </w:r>
    </w:p>
    <w:p w14:paraId="31B810F9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方式：现场报名，无需提供资料。</w:t>
      </w:r>
    </w:p>
    <w:p w14:paraId="7D6FFFD6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售价：500元/本，招标文件售后不退。</w:t>
      </w:r>
    </w:p>
    <w:p w14:paraId="4CB6BDB6" w14:textId="77777777" w:rsidR="008F23DE" w:rsidRDefault="008F23DE" w:rsidP="0036544B">
      <w:pPr>
        <w:spacing w:line="360" w:lineRule="auto"/>
        <w:rPr>
          <w:b/>
          <w:bCs/>
          <w:sz w:val="24"/>
          <w:szCs w:val="32"/>
        </w:rPr>
      </w:pPr>
      <w:bookmarkStart w:id="16" w:name="_Toc28359082"/>
      <w:bookmarkStart w:id="17" w:name="_Toc28359005"/>
      <w:bookmarkStart w:id="18" w:name="_Toc35393624"/>
      <w:bookmarkStart w:id="19" w:name="_Toc35393793"/>
      <w:bookmarkStart w:id="20" w:name="_Toc18171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14:paraId="1998CA75" w14:textId="518A10F5" w:rsidR="008F23DE" w:rsidRDefault="008F23DE" w:rsidP="0036544B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提交投标文件截止时间、开标时间：</w:t>
      </w:r>
      <w:r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02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21</w:t>
      </w:r>
      <w:r>
        <w:rPr>
          <w:rFonts w:ascii="宋体" w:hAnsi="宋体" w:hint="eastAsia"/>
          <w:sz w:val="24"/>
          <w:u w:val="single"/>
        </w:rPr>
        <w:t>日下午</w:t>
      </w:r>
      <w:r w:rsidR="009A2D31">
        <w:rPr>
          <w:rFonts w:ascii="宋体" w:hAnsi="宋体"/>
          <w:sz w:val="24"/>
          <w:u w:val="single"/>
        </w:rPr>
        <w:t>13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</w:t>
      </w:r>
    </w:p>
    <w:p w14:paraId="159BAE18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地点：北京市海淀区中关村东路18号财智国际大厦C栋20层2010室第二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会议室</w:t>
      </w:r>
      <w:bookmarkStart w:id="21" w:name="_GoBack"/>
      <w:bookmarkEnd w:id="21"/>
    </w:p>
    <w:p w14:paraId="10727C0E" w14:textId="77777777" w:rsidR="008F23DE" w:rsidRDefault="008F23DE" w:rsidP="0036544B">
      <w:pPr>
        <w:spacing w:line="360" w:lineRule="auto"/>
        <w:rPr>
          <w:b/>
          <w:bCs/>
          <w:sz w:val="24"/>
          <w:szCs w:val="32"/>
        </w:rPr>
      </w:pPr>
      <w:bookmarkStart w:id="22" w:name="_Toc28359084"/>
      <w:bookmarkStart w:id="23" w:name="_Toc9136"/>
      <w:bookmarkStart w:id="24" w:name="_Toc35393625"/>
      <w:bookmarkStart w:id="25" w:name="_Toc28359007"/>
      <w:bookmarkStart w:id="26" w:name="_Toc35393794"/>
      <w:r>
        <w:rPr>
          <w:rFonts w:hint="eastAsia"/>
          <w:b/>
          <w:bCs/>
          <w:sz w:val="24"/>
          <w:szCs w:val="32"/>
        </w:rPr>
        <w:t>五、公告期限</w:t>
      </w:r>
      <w:bookmarkEnd w:id="22"/>
      <w:bookmarkEnd w:id="23"/>
      <w:bookmarkEnd w:id="24"/>
      <w:bookmarkEnd w:id="25"/>
      <w:bookmarkEnd w:id="26"/>
    </w:p>
    <w:p w14:paraId="130DD472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自本公告发布之日起5个工作日。</w:t>
      </w:r>
    </w:p>
    <w:p w14:paraId="149BC51A" w14:textId="77777777" w:rsidR="008F23DE" w:rsidRDefault="008F23DE" w:rsidP="0036544B">
      <w:pPr>
        <w:spacing w:line="360" w:lineRule="auto"/>
        <w:rPr>
          <w:b/>
          <w:bCs/>
          <w:sz w:val="24"/>
          <w:szCs w:val="32"/>
        </w:rPr>
      </w:pPr>
      <w:bookmarkStart w:id="27" w:name="_Toc35393795"/>
      <w:bookmarkStart w:id="28" w:name="_Toc35393626"/>
      <w:bookmarkStart w:id="29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7"/>
      <w:bookmarkEnd w:id="28"/>
      <w:bookmarkEnd w:id="29"/>
    </w:p>
    <w:p w14:paraId="36E525F3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0FEDBB44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2E35C6F8" w14:textId="77777777" w:rsidR="008F23DE" w:rsidRDefault="008F23DE" w:rsidP="0036544B">
      <w:pPr>
        <w:spacing w:line="360" w:lineRule="auto"/>
        <w:rPr>
          <w:b/>
          <w:bCs/>
          <w:sz w:val="24"/>
          <w:szCs w:val="32"/>
        </w:rPr>
      </w:pPr>
      <w:bookmarkStart w:id="30" w:name="_Toc28359008"/>
      <w:bookmarkStart w:id="31" w:name="_Toc35393627"/>
      <w:bookmarkStart w:id="32" w:name="_Toc1705"/>
      <w:bookmarkStart w:id="33" w:name="_Toc35393796"/>
      <w:bookmarkStart w:id="34" w:name="_Toc28359085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0"/>
      <w:bookmarkEnd w:id="31"/>
      <w:bookmarkEnd w:id="32"/>
      <w:bookmarkEnd w:id="33"/>
      <w:bookmarkEnd w:id="34"/>
    </w:p>
    <w:p w14:paraId="601ED276" w14:textId="17D26B5B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1、采购人信息</w:t>
      </w:r>
    </w:p>
    <w:p w14:paraId="197CE5D1" w14:textId="77777777" w:rsidR="008F23DE" w:rsidRDefault="008F23DE" w:rsidP="0036544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35" w:name="_Toc28359009"/>
      <w:bookmarkStart w:id="36" w:name="_Toc28359086"/>
      <w:r>
        <w:rPr>
          <w:rFonts w:ascii="宋体" w:hAnsi="宋体" w:hint="eastAsia"/>
          <w:sz w:val="24"/>
        </w:rPr>
        <w:t>名 称：华北电力大学</w:t>
      </w:r>
    </w:p>
    <w:p w14:paraId="67893A72" w14:textId="77777777" w:rsidR="008F23DE" w:rsidRDefault="008F23DE" w:rsidP="0036544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址：北京市昌平区回龙观北农路2号</w:t>
      </w:r>
    </w:p>
    <w:p w14:paraId="1694181C" w14:textId="77777777" w:rsidR="008F23DE" w:rsidRDefault="008F23DE" w:rsidP="0036544B">
      <w:pPr>
        <w:spacing w:line="360" w:lineRule="auto"/>
        <w:ind w:firstLineChars="200"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联系方式：张老师 010-61772996</w:t>
      </w:r>
    </w:p>
    <w:p w14:paraId="6B59AE8F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2、采购代理机构信息</w:t>
      </w:r>
      <w:bookmarkEnd w:id="35"/>
      <w:bookmarkEnd w:id="36"/>
    </w:p>
    <w:p w14:paraId="6A8A97B6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称：华采招标集团有限公司</w:t>
      </w:r>
    </w:p>
    <w:p w14:paraId="61EB1362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址：北京市丰台区广安路9号国投财富广场6号楼1601室</w:t>
      </w:r>
    </w:p>
    <w:p w14:paraId="12537085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37" w:name="_Toc28359010"/>
      <w:bookmarkStart w:id="38" w:name="_Toc28359087"/>
      <w:r>
        <w:rPr>
          <w:rFonts w:ascii="宋体" w:hAnsi="宋体" w:hint="eastAsia"/>
          <w:sz w:val="24"/>
        </w:rPr>
        <w:t>贾东敏、谭仕宝、姚冲 186-1228-7813/7807</w:t>
      </w:r>
    </w:p>
    <w:p w14:paraId="5AF0AC7C" w14:textId="77777777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3、项目联系方式</w:t>
      </w:r>
      <w:bookmarkEnd w:id="37"/>
      <w:bookmarkEnd w:id="38"/>
    </w:p>
    <w:p w14:paraId="0EDC383E" w14:textId="77777777" w:rsidR="0036544B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项目联系人：贾东敏、谭仕宝、姚冲</w:t>
      </w:r>
    </w:p>
    <w:p w14:paraId="0DF16953" w14:textId="7F879140" w:rsidR="008F23DE" w:rsidRDefault="008F23DE" w:rsidP="003654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电　话：186-1228-7813/7807</w:t>
      </w:r>
    </w:p>
    <w:p w14:paraId="1FB6341A" w14:textId="672E0661" w:rsidR="00663E9F" w:rsidRDefault="00663E9F"/>
    <w:p w14:paraId="68CD8CBF" w14:textId="77777777" w:rsidR="002D0B77" w:rsidRDefault="002D0B77" w:rsidP="002D0B77">
      <w:pPr>
        <w:pStyle w:val="2"/>
        <w:wordWrap w:val="0"/>
        <w:ind w:left="400" w:firstLine="480"/>
        <w:jc w:val="right"/>
        <w:rPr>
          <w:rFonts w:ascii="宋体" w:hAnsi="宋体"/>
          <w:sz w:val="24"/>
        </w:rPr>
      </w:pPr>
    </w:p>
    <w:p w14:paraId="6BB79918" w14:textId="6683C947" w:rsidR="00490DDF" w:rsidRPr="002D0B77" w:rsidRDefault="002D0B77" w:rsidP="002D0B77">
      <w:pPr>
        <w:pStyle w:val="2"/>
        <w:ind w:left="400" w:firstLine="480"/>
        <w:jc w:val="right"/>
        <w:rPr>
          <w:rFonts w:ascii="宋体" w:hAnsi="宋体"/>
          <w:sz w:val="24"/>
        </w:rPr>
      </w:pPr>
      <w:r w:rsidRPr="002D0B77">
        <w:rPr>
          <w:rFonts w:ascii="宋体" w:hAnsi="宋体" w:hint="eastAsia"/>
          <w:sz w:val="24"/>
        </w:rPr>
        <w:t>华采招标集团有限公司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 w14:paraId="10170EB5" w14:textId="2AF079F7" w:rsidR="002D0B77" w:rsidRPr="002D0B77" w:rsidRDefault="002D0B77" w:rsidP="002D0B77">
      <w:pPr>
        <w:pStyle w:val="2"/>
        <w:wordWrap w:val="0"/>
        <w:ind w:left="400" w:firstLine="480"/>
        <w:jc w:val="right"/>
        <w:rPr>
          <w:rFonts w:ascii="宋体" w:hAnsi="宋体"/>
          <w:sz w:val="24"/>
        </w:rPr>
      </w:pPr>
      <w:r w:rsidRPr="002D0B77">
        <w:rPr>
          <w:rFonts w:ascii="宋体" w:hAnsi="宋体" w:hint="eastAsia"/>
          <w:sz w:val="24"/>
        </w:rPr>
        <w:t>2</w:t>
      </w:r>
      <w:r w:rsidRPr="002D0B77">
        <w:rPr>
          <w:rFonts w:ascii="宋体" w:hAnsi="宋体"/>
          <w:sz w:val="24"/>
        </w:rPr>
        <w:t>024</w:t>
      </w:r>
      <w:r w:rsidRPr="002D0B77">
        <w:rPr>
          <w:rFonts w:ascii="宋体" w:hAnsi="宋体" w:hint="eastAsia"/>
          <w:sz w:val="24"/>
        </w:rPr>
        <w:t>年1月2</w:t>
      </w:r>
      <w:r w:rsidRPr="002D0B77">
        <w:rPr>
          <w:rFonts w:ascii="宋体" w:hAnsi="宋体"/>
          <w:sz w:val="24"/>
        </w:rPr>
        <w:t>6</w:t>
      </w:r>
      <w:r w:rsidRPr="002D0B77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</w:p>
    <w:p w14:paraId="286B7BF4" w14:textId="3E7F16A2" w:rsidR="00490DDF" w:rsidRDefault="00490DDF" w:rsidP="00490DDF">
      <w:pPr>
        <w:pStyle w:val="2"/>
        <w:ind w:left="400" w:firstLine="400"/>
      </w:pPr>
    </w:p>
    <w:p w14:paraId="2C941A45" w14:textId="48C0A59A" w:rsidR="00490DDF" w:rsidRDefault="00490DDF" w:rsidP="00490DDF">
      <w:pPr>
        <w:pStyle w:val="2"/>
        <w:ind w:left="400" w:firstLine="400"/>
      </w:pPr>
    </w:p>
    <w:p w14:paraId="219DEB4D" w14:textId="21ABD846" w:rsidR="00490DDF" w:rsidRPr="002D0B77" w:rsidRDefault="00490DDF" w:rsidP="00490DDF">
      <w:pPr>
        <w:pStyle w:val="2"/>
        <w:ind w:left="400" w:firstLine="480"/>
        <w:rPr>
          <w:sz w:val="24"/>
        </w:rPr>
      </w:pPr>
    </w:p>
    <w:p w14:paraId="641BDA9E" w14:textId="77777777" w:rsidR="002D0B77" w:rsidRDefault="002D0B77" w:rsidP="002D0B77">
      <w:pPr>
        <w:pStyle w:val="2"/>
        <w:ind w:leftChars="0" w:left="0" w:firstLineChars="0" w:firstLine="0"/>
        <w:rPr>
          <w:sz w:val="24"/>
        </w:rPr>
      </w:pPr>
    </w:p>
    <w:p w14:paraId="3770DA14" w14:textId="77777777" w:rsidR="002D0B77" w:rsidRDefault="002D0B77" w:rsidP="002D0B77">
      <w:pPr>
        <w:pStyle w:val="2"/>
        <w:ind w:leftChars="0" w:left="0" w:firstLineChars="0" w:firstLine="0"/>
        <w:rPr>
          <w:sz w:val="24"/>
        </w:rPr>
      </w:pPr>
    </w:p>
    <w:p w14:paraId="45A79E3C" w14:textId="77777777" w:rsidR="002D0B77" w:rsidRDefault="002D0B77" w:rsidP="002D0B77">
      <w:pPr>
        <w:pStyle w:val="2"/>
        <w:ind w:leftChars="0" w:left="0" w:firstLineChars="0" w:firstLine="0"/>
        <w:rPr>
          <w:sz w:val="24"/>
        </w:rPr>
      </w:pPr>
    </w:p>
    <w:p w14:paraId="5894B2B8" w14:textId="7F6AF78B" w:rsidR="009D3A32" w:rsidRPr="002D0B77" w:rsidRDefault="002D0B77" w:rsidP="002D0B77">
      <w:pPr>
        <w:pStyle w:val="2"/>
        <w:ind w:leftChars="0" w:left="0" w:firstLineChars="0" w:firstLine="0"/>
        <w:rPr>
          <w:sz w:val="24"/>
        </w:rPr>
      </w:pPr>
      <w:r w:rsidRPr="002D0B77">
        <w:rPr>
          <w:rFonts w:hint="eastAsia"/>
          <w:sz w:val="24"/>
        </w:rPr>
        <w:t>采购清单附件：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4123"/>
        <w:gridCol w:w="1375"/>
        <w:gridCol w:w="1727"/>
      </w:tblGrid>
      <w:tr w:rsidR="009D3A32" w14:paraId="5D2F2939" w14:textId="77777777" w:rsidTr="009D3A32">
        <w:trPr>
          <w:trHeight w:val="548"/>
          <w:jc w:val="center"/>
        </w:trPr>
        <w:tc>
          <w:tcPr>
            <w:tcW w:w="820" w:type="dxa"/>
            <w:vAlign w:val="center"/>
          </w:tcPr>
          <w:p w14:paraId="518BE672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23" w:type="dxa"/>
            <w:vAlign w:val="center"/>
          </w:tcPr>
          <w:p w14:paraId="7F148A5D" w14:textId="7AC0183E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货物名称、规格</w:t>
            </w:r>
          </w:p>
        </w:tc>
        <w:tc>
          <w:tcPr>
            <w:tcW w:w="1375" w:type="dxa"/>
            <w:vAlign w:val="center"/>
          </w:tcPr>
          <w:p w14:paraId="520D01A7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27" w:type="dxa"/>
            <w:vAlign w:val="center"/>
          </w:tcPr>
          <w:p w14:paraId="580544D9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9D3A32" w14:paraId="0D580CDD" w14:textId="77777777" w:rsidTr="009D3A32">
        <w:trPr>
          <w:trHeight w:val="648"/>
          <w:jc w:val="center"/>
        </w:trPr>
        <w:tc>
          <w:tcPr>
            <w:tcW w:w="820" w:type="dxa"/>
            <w:vAlign w:val="center"/>
          </w:tcPr>
          <w:p w14:paraId="754D5B3A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23" w:type="dxa"/>
            <w:vAlign w:val="center"/>
          </w:tcPr>
          <w:p w14:paraId="33B1B303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 w:rsidRPr="00D86CCF">
              <w:rPr>
                <w:rFonts w:hint="eastAsia"/>
              </w:rPr>
              <w:t>点焊式应变片</w:t>
            </w:r>
            <w:r w:rsidRPr="00D86CCF">
              <w:rPr>
                <w:rFonts w:hint="eastAsia"/>
              </w:rPr>
              <w:t>+</w:t>
            </w:r>
            <w:r w:rsidRPr="00D86CCF">
              <w:rPr>
                <w:rFonts w:hint="eastAsia"/>
              </w:rPr>
              <w:t>耐热导线长度</w:t>
            </w:r>
            <w:r w:rsidRPr="00D86CCF">
              <w:rPr>
                <w:rFonts w:hint="eastAsia"/>
              </w:rPr>
              <w:t>10m</w:t>
            </w:r>
          </w:p>
        </w:tc>
        <w:tc>
          <w:tcPr>
            <w:tcW w:w="1375" w:type="dxa"/>
            <w:vAlign w:val="center"/>
          </w:tcPr>
          <w:p w14:paraId="432D4624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727" w:type="dxa"/>
            <w:vAlign w:val="center"/>
          </w:tcPr>
          <w:p w14:paraId="3AE8BAEE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D3A32" w14:paraId="7B4A3813" w14:textId="77777777" w:rsidTr="009D3A32">
        <w:trPr>
          <w:trHeight w:val="624"/>
          <w:jc w:val="center"/>
        </w:trPr>
        <w:tc>
          <w:tcPr>
            <w:tcW w:w="820" w:type="dxa"/>
            <w:vAlign w:val="center"/>
          </w:tcPr>
          <w:p w14:paraId="05F229F2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23" w:type="dxa"/>
            <w:vAlign w:val="center"/>
          </w:tcPr>
          <w:p w14:paraId="363FCA1C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  <w:sz w:val="24"/>
              </w:rPr>
              <w:t>点焊式应变片+导线长度1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1375" w:type="dxa"/>
            <w:vAlign w:val="center"/>
          </w:tcPr>
          <w:p w14:paraId="4839598E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727" w:type="dxa"/>
            <w:vAlign w:val="center"/>
          </w:tcPr>
          <w:p w14:paraId="5B2D7E11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D3A32" w14:paraId="73AE08D8" w14:textId="77777777" w:rsidTr="009D3A32">
        <w:trPr>
          <w:trHeight w:val="624"/>
          <w:jc w:val="center"/>
        </w:trPr>
        <w:tc>
          <w:tcPr>
            <w:tcW w:w="820" w:type="dxa"/>
            <w:vAlign w:val="center"/>
          </w:tcPr>
          <w:p w14:paraId="6956324D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23" w:type="dxa"/>
            <w:vAlign w:val="center"/>
          </w:tcPr>
          <w:p w14:paraId="2AD4A87D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  <w:sz w:val="24"/>
              </w:rPr>
              <w:t>点焊式应变片+导线长度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1375" w:type="dxa"/>
            <w:vAlign w:val="center"/>
          </w:tcPr>
          <w:p w14:paraId="3B508832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27" w:type="dxa"/>
            <w:vAlign w:val="center"/>
          </w:tcPr>
          <w:p w14:paraId="1B85B644" w14:textId="77777777" w:rsidR="009D3A32" w:rsidRDefault="009D3A32" w:rsidP="003637CE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</w:tbl>
    <w:p w14:paraId="76F5C171" w14:textId="77777777" w:rsidR="009D3A32" w:rsidRPr="00490DDF" w:rsidRDefault="009D3A32" w:rsidP="009D3A32">
      <w:pPr>
        <w:pStyle w:val="2"/>
        <w:ind w:leftChars="0" w:left="0" w:firstLineChars="0" w:firstLine="0"/>
      </w:pPr>
    </w:p>
    <w:sectPr w:rsidR="009D3A32" w:rsidRPr="00490DDF" w:rsidSect="004A18AC">
      <w:pgSz w:w="11907" w:h="16840" w:code="9"/>
      <w:pgMar w:top="1440" w:right="1800" w:bottom="1440" w:left="1800" w:header="0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A90A" w14:textId="77777777" w:rsidR="008F23DE" w:rsidRDefault="008F23DE" w:rsidP="008F23DE">
      <w:r>
        <w:separator/>
      </w:r>
    </w:p>
  </w:endnote>
  <w:endnote w:type="continuationSeparator" w:id="0">
    <w:p w14:paraId="19CE88F1" w14:textId="77777777" w:rsidR="008F23DE" w:rsidRDefault="008F23DE" w:rsidP="008F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9FF9" w14:textId="77777777" w:rsidR="008F23DE" w:rsidRDefault="008F23DE" w:rsidP="008F23DE">
      <w:r>
        <w:separator/>
      </w:r>
    </w:p>
  </w:footnote>
  <w:footnote w:type="continuationSeparator" w:id="0">
    <w:p w14:paraId="5ED0EEA3" w14:textId="77777777" w:rsidR="008F23DE" w:rsidRDefault="008F23DE" w:rsidP="008F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B7"/>
    <w:rsid w:val="002D0B77"/>
    <w:rsid w:val="0036544B"/>
    <w:rsid w:val="00490DDF"/>
    <w:rsid w:val="004A18AC"/>
    <w:rsid w:val="005A0A01"/>
    <w:rsid w:val="00663E9F"/>
    <w:rsid w:val="008F23DE"/>
    <w:rsid w:val="009A2D31"/>
    <w:rsid w:val="009D3A32"/>
    <w:rsid w:val="00D86CCF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4846"/>
  <w15:chartTrackingRefBased/>
  <w15:docId w15:val="{88FEDA3D-B8A0-449B-B7D5-BFDD832F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8F23DE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23DE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3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3D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8F23DE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8F23DE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8F23DE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7"/>
    <w:link w:val="20"/>
    <w:unhideWhenUsed/>
    <w:qFormat/>
    <w:rsid w:val="008F23DE"/>
    <w:pPr>
      <w:ind w:firstLineChars="200" w:firstLine="420"/>
    </w:pPr>
  </w:style>
  <w:style w:type="character" w:customStyle="1" w:styleId="20">
    <w:name w:val="正文文本首行缩进 2 字符"/>
    <w:basedOn w:val="a8"/>
    <w:link w:val="2"/>
    <w:rsid w:val="008F23DE"/>
    <w:rPr>
      <w:rFonts w:ascii="Times New Roman" w:eastAsia="宋体" w:hAnsi="Times New Roman" w:cs="宋体"/>
      <w:sz w:val="20"/>
      <w:szCs w:val="24"/>
    </w:rPr>
  </w:style>
  <w:style w:type="table" w:styleId="a9">
    <w:name w:val="Table Grid"/>
    <w:basedOn w:val="a1"/>
    <w:uiPriority w:val="39"/>
    <w:rsid w:val="0049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2024-01-26T06:47:00Z</dcterms:created>
  <dcterms:modified xsi:type="dcterms:W3CDTF">2024-01-26T07:14:00Z</dcterms:modified>
</cp:coreProperties>
</file>