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bCs/>
          <w:sz w:val="32"/>
          <w:szCs w:val="32"/>
          <w:lang w:val="en-US" w:eastAsia="zh-CN"/>
        </w:rPr>
      </w:pPr>
      <w:r>
        <w:rPr>
          <w:rFonts w:hint="eastAsia" w:hAnsi="宋体"/>
          <w:b/>
          <w:bCs/>
          <w:sz w:val="32"/>
          <w:szCs w:val="32"/>
          <w:lang w:val="en-US" w:eastAsia="zh-CN"/>
        </w:rPr>
        <w:t>华北电力大学第三教学楼物业保洁服务项目</w:t>
      </w:r>
    </w:p>
    <w:p>
      <w:pPr>
        <w:jc w:val="center"/>
        <w:rPr>
          <w:b/>
          <w:bCs/>
        </w:rPr>
      </w:pPr>
      <w:r>
        <w:rPr>
          <w:rFonts w:hint="eastAsia" w:hAnsi="宋体"/>
          <w:b/>
          <w:bCs/>
          <w:sz w:val="32"/>
          <w:szCs w:val="32"/>
          <w:lang w:val="en-US" w:eastAsia="zh-CN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(华北电力大学第三教学楼物业保洁服务项目)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（北京市丰台区广安路9号国投财富广场6号楼1601室）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2022年</w:t>
      </w:r>
      <w:r>
        <w:rPr>
          <w:rFonts w:hint="eastAsia" w:ascii="宋体" w:hAnsi="宋体"/>
          <w:sz w:val="24"/>
          <w:highlight w:val="none"/>
          <w:u w:val="single"/>
        </w:rPr>
        <w:t>1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17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上</w:t>
      </w:r>
      <w:r>
        <w:rPr>
          <w:rFonts w:hint="eastAsia" w:ascii="宋体" w:hAnsi="宋体"/>
          <w:sz w:val="24"/>
          <w:u w:val="single"/>
        </w:rPr>
        <w:t>午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0" w:name="_Toc19734"/>
      <w:bookmarkStart w:id="1" w:name="_Toc35393790"/>
      <w:bookmarkStart w:id="2" w:name="_Toc28359079"/>
      <w:bookmarkStart w:id="3" w:name="_Toc28359002"/>
      <w:bookmarkStart w:id="4" w:name="_Toc35393621"/>
      <w:bookmarkStart w:id="5" w:name="_Hlk24379207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项目代理编号：HCZB-2022-ZB1081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bookmarkEnd w:id="5"/>
      <w:r>
        <w:rPr>
          <w:rFonts w:hint="eastAsia" w:ascii="宋体" w:hAnsi="宋体"/>
          <w:sz w:val="24"/>
        </w:rPr>
        <w:t>华北电力大学第三教学楼物业保洁服务项目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预算金额：82万元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采购需求：第三教学楼物业保洁服务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b/>
          <w:bCs/>
          <w:sz w:val="24"/>
          <w:szCs w:val="32"/>
        </w:rPr>
      </w:pPr>
      <w:bookmarkStart w:id="6" w:name="_Toc35393791"/>
      <w:bookmarkStart w:id="7" w:name="_Toc14517"/>
      <w:bookmarkStart w:id="8" w:name="_Toc28359080"/>
      <w:bookmarkStart w:id="9" w:name="_Toc28359003"/>
      <w:bookmarkStart w:id="10" w:name="_Toc35393622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bookmarkStart w:id="11" w:name="_Toc28359004"/>
      <w:bookmarkStart w:id="12" w:name="_Toc28359081"/>
      <w:r>
        <w:rPr>
          <w:rFonts w:hint="eastAsia" w:ascii="宋体" w:hAnsi="宋体"/>
          <w:sz w:val="24"/>
        </w:rPr>
        <w:t>1.满足《中华人民共和国政府采购法》第二十二条规定：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</w:rPr>
        <w:t>2.落</w:t>
      </w:r>
      <w:r>
        <w:rPr>
          <w:rFonts w:hint="eastAsia" w:ascii="宋体" w:hAnsi="宋体"/>
          <w:sz w:val="24"/>
          <w:highlight w:val="none"/>
        </w:rPr>
        <w:t>实政府采购政策需满足的资格要求：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</w:t>
      </w:r>
      <w:r>
        <w:rPr>
          <w:rFonts w:hint="eastAsia" w:ascii="宋体" w:hAnsi="宋体"/>
          <w:sz w:val="24"/>
          <w:szCs w:val="24"/>
          <w:highlight w:val="none"/>
          <w:shd w:val="clear"/>
          <w:lang w:val="en-US"/>
        </w:rPr>
        <w:t>目</w:t>
      </w:r>
      <w:r>
        <w:rPr>
          <w:rFonts w:hint="eastAsia" w:ascii="宋体" w:hAnsi="宋体"/>
          <w:sz w:val="24"/>
          <w:szCs w:val="24"/>
          <w:highlight w:val="none"/>
          <w:shd w:val="clear"/>
          <w:lang w:val="en-US" w:eastAsia="zh-CN"/>
        </w:rPr>
        <w:t>非</w:t>
      </w:r>
      <w:r>
        <w:rPr>
          <w:rFonts w:hint="eastAsia" w:ascii="宋体" w:hAnsi="宋体"/>
          <w:sz w:val="24"/>
          <w:szCs w:val="24"/>
          <w:highlight w:val="none"/>
          <w:shd w:val="clear"/>
          <w:lang w:val="en-US"/>
        </w:rPr>
        <w:t>专门面向中小型、微型企业（监狱、戒毒企业、残疾人福利性单位视同小微企业）采购。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b/>
          <w:bCs/>
          <w:sz w:val="24"/>
          <w:szCs w:val="32"/>
        </w:rPr>
      </w:pPr>
      <w:bookmarkStart w:id="13" w:name="_Toc16466"/>
      <w:bookmarkStart w:id="14" w:name="_Toc35393792"/>
      <w:bookmarkStart w:id="15" w:name="_Toc35393623"/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27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1</w:t>
      </w:r>
      <w:r>
        <w:rPr>
          <w:rFonts w:hint="eastAsia" w:ascii="宋体" w:hAnsi="宋体"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sz w:val="24"/>
        </w:rPr>
        <w:t>方式：现场（本项目获取招标文件时无需提供资料）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35393793"/>
      <w:bookmarkStart w:id="19" w:name="_Toc18171"/>
      <w:bookmarkStart w:id="20" w:name="_Toc35393624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bCs/>
          <w:sz w:val="24"/>
          <w:u w:val="single"/>
        </w:rPr>
        <w:t>2022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>1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>17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/>
          <w:bCs/>
          <w:sz w:val="24"/>
          <w:highlight w:val="none"/>
          <w:u w:val="single"/>
          <w:lang w:val="en-US" w:eastAsia="zh-CN"/>
        </w:rPr>
        <w:t>上</w:t>
      </w:r>
      <w:r>
        <w:rPr>
          <w:rFonts w:hint="eastAsia" w:ascii="宋体" w:hAnsi="宋体"/>
          <w:bCs/>
          <w:sz w:val="24"/>
          <w:highlight w:val="none"/>
          <w:u w:val="single"/>
        </w:rPr>
        <w:t>午</w:t>
      </w:r>
      <w:r>
        <w:rPr>
          <w:rFonts w:hint="eastAsia" w:ascii="宋体" w:hAnsi="宋体"/>
          <w:bCs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/>
          <w:bCs/>
          <w:sz w:val="24"/>
          <w:highlight w:val="none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北京市丰台区广安路9号国投财富广场6号楼16层</w:t>
      </w:r>
      <w:r>
        <w:rPr>
          <w:rFonts w:hint="eastAsia" w:ascii="宋体" w:hAnsi="宋体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  <w:bookmarkStart w:id="38" w:name="_GoBack"/>
      <w:bookmarkEnd w:id="3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b/>
          <w:bCs/>
          <w:sz w:val="24"/>
          <w:szCs w:val="32"/>
        </w:rPr>
      </w:pPr>
      <w:bookmarkStart w:id="21" w:name="_Toc9136"/>
      <w:bookmarkStart w:id="22" w:name="_Toc28359084"/>
      <w:bookmarkStart w:id="23" w:name="_Toc35393625"/>
      <w:bookmarkStart w:id="24" w:name="_Toc35393794"/>
      <w:bookmarkStart w:id="25" w:name="_Toc28359007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b/>
          <w:bCs/>
          <w:sz w:val="24"/>
          <w:szCs w:val="32"/>
        </w:rPr>
      </w:pPr>
      <w:bookmarkStart w:id="26" w:name="_Toc35393626"/>
      <w:bookmarkStart w:id="27" w:name="_Toc8180"/>
      <w:bookmarkStart w:id="28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b/>
          <w:bCs/>
          <w:sz w:val="24"/>
          <w:szCs w:val="32"/>
        </w:rPr>
      </w:pPr>
      <w:bookmarkStart w:id="29" w:name="_Toc28359008"/>
      <w:bookmarkStart w:id="30" w:name="_Toc35393627"/>
      <w:bookmarkStart w:id="31" w:name="_Toc28359085"/>
      <w:bookmarkStart w:id="32" w:name="_Toc1705"/>
      <w:bookmarkStart w:id="33" w:name="_Toc35393796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ascii="宋体" w:hAnsi="宋体"/>
          <w:sz w:val="24"/>
        </w:rPr>
      </w:pPr>
      <w:bookmarkStart w:id="34" w:name="_Toc28359009"/>
      <w:bookmarkStart w:id="35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lef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4"/>
      <w:bookmarkEnd w:id="3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36" w:name="_Toc28359087"/>
      <w:bookmarkStart w:id="37" w:name="_Toc28359010"/>
      <w:r>
        <w:rPr>
          <w:rFonts w:hint="eastAsia" w:ascii="宋体" w:hAnsi="宋体"/>
          <w:sz w:val="24"/>
        </w:rPr>
        <w:t>贾东敏、蒲晓芳、姚冲、刘金秀 186-1228-7813/7807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6"/>
      <w:bookmarkEnd w:id="37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项目联系人：贾东敏、蒲晓芳、姚冲、刘金秀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/>
        <w:ind w:left="0" w:firstLine="0" w:firstLineChars="0"/>
        <w:jc w:val="righ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0" w:firstLineChars="0"/>
        <w:jc w:val="righ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华采招标集团有限公司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 w:firstLineChars="0"/>
        <w:jc w:val="right"/>
        <w:textAlignment w:val="auto"/>
        <w:rPr>
          <w:rFonts w:hint="default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 xml:space="preserve">2022年10月27日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I0ZTM3MTlhMmQyMWQxNWJhZjc4MWQxZmNhOGIifQ=="/>
  </w:docVars>
  <w:rsids>
    <w:rsidRoot w:val="00000000"/>
    <w:rsid w:val="17E1435D"/>
    <w:rsid w:val="21BA1A2A"/>
    <w:rsid w:val="740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8">
    <w:name w:val="toc 2"/>
    <w:basedOn w:val="1"/>
    <w:next w:val="1"/>
    <w:qFormat/>
    <w:uiPriority w:val="39"/>
    <w:pPr>
      <w:ind w:left="210"/>
      <w:jc w:val="left"/>
    </w:pPr>
    <w:rPr>
      <w:rFonts w:asciiTheme="minorHAnsi" w:hAnsiTheme="minorHAnsi"/>
      <w:smallCap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1058</Words>
  <Characters>1240</Characters>
  <Lines>0</Lines>
  <Paragraphs>0</Paragraphs>
  <TotalTime>7</TotalTime>
  <ScaleCrop>false</ScaleCrop>
  <LinksUpToDate>false</LinksUpToDate>
  <CharactersWithSpaces>1303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2022-10-27T07:03:00Z</dcterms:created>
  <dc:creator>HCZB</dc:creator>
  <cp:lastModifiedBy>HCZB</cp:lastModifiedBy>
  <dcterms:modified xsi:type="dcterms:W3CDTF">2022-10-27T07:38:37Z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2B361F9E607B4241BCBB1A9AF5DAE6D1</vt:lpwstr>
  </property>
</Properties>
</file>