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3D86" w14:textId="77777777" w:rsidR="007F511F" w:rsidRDefault="00D25E8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14:paraId="1C6B0C0F" w14:textId="77777777" w:rsidR="007F511F" w:rsidRDefault="007F511F"/>
    <w:p w14:paraId="51BA4EC6" w14:textId="214D1E4B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FD20D6">
        <w:rPr>
          <w:rFonts w:ascii="宋体" w:hAnsi="宋体" w:cs="宋体"/>
          <w:sz w:val="28"/>
          <w:szCs w:val="28"/>
        </w:rPr>
        <w:t>92</w:t>
      </w:r>
      <w:r w:rsidR="001936CE"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36CEC06" w14:textId="5578F07C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1936CE" w:rsidRPr="001936CE">
        <w:rPr>
          <w:rFonts w:ascii="宋体" w:hAnsi="宋体" w:cs="宋体" w:hint="eastAsia"/>
          <w:sz w:val="28"/>
          <w:szCs w:val="28"/>
        </w:rPr>
        <w:t>华北电力大学后勤餐饮管理中心厨余垃圾清运消纳服务</w:t>
      </w:r>
    </w:p>
    <w:p w14:paraId="34A7AA2D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14:paraId="1F384DE7" w14:textId="2239CAA3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1936CE" w:rsidRPr="001936CE">
        <w:rPr>
          <w:rFonts w:ascii="宋体" w:hAnsi="宋体" w:cs="宋体" w:hint="eastAsia"/>
          <w:kern w:val="0"/>
          <w:sz w:val="28"/>
          <w:szCs w:val="28"/>
          <w:lang w:val="en-US"/>
        </w:rPr>
        <w:t>北京华俊凡控股集团有限公司</w:t>
      </w:r>
    </w:p>
    <w:p w14:paraId="4E114A51" w14:textId="109ED87B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1936CE" w:rsidRPr="001936CE">
        <w:rPr>
          <w:rFonts w:ascii="宋体" w:hAnsi="宋体" w:cs="宋体" w:hint="eastAsia"/>
          <w:kern w:val="0"/>
          <w:sz w:val="28"/>
          <w:szCs w:val="28"/>
          <w:lang w:val="en-US"/>
        </w:rPr>
        <w:t>北京市丰台区华源一里10、11、12号楼及配套商业太平桥路15、17、17-1号内17号楼B1层B1012号房间</w:t>
      </w:r>
    </w:p>
    <w:p w14:paraId="085CF67F" w14:textId="62E69523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</w:t>
      </w:r>
      <w:r w:rsidR="00AD2B20">
        <w:rPr>
          <w:rFonts w:ascii="宋体" w:hAnsi="宋体" w:cs="宋体" w:hint="eastAsia"/>
          <w:kern w:val="0"/>
          <w:sz w:val="28"/>
          <w:szCs w:val="28"/>
          <w:lang w:val="en-US"/>
        </w:rPr>
        <w:t>金额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：</w:t>
      </w:r>
      <w:r w:rsidR="007011B9" w:rsidRPr="007011B9">
        <w:rPr>
          <w:rFonts w:ascii="宋体" w:hAnsi="宋体" w:cs="宋体"/>
          <w:kern w:val="0"/>
          <w:sz w:val="28"/>
          <w:szCs w:val="28"/>
          <w:lang w:val="en-US"/>
        </w:rPr>
        <w:t>619600.00</w:t>
      </w:r>
      <w:r w:rsidR="00AD2B20"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14:paraId="71691D48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602"/>
        <w:gridCol w:w="1208"/>
        <w:gridCol w:w="1291"/>
        <w:gridCol w:w="1463"/>
        <w:gridCol w:w="1468"/>
      </w:tblGrid>
      <w:tr w:rsidR="007F511F" w14:paraId="7E321468" w14:textId="77777777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895475E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1DFD6DC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3429D79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DA005D8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服务范围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F0D15F9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410B784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服务时间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305D166D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服务标准</w:t>
            </w:r>
          </w:p>
        </w:tc>
      </w:tr>
      <w:tr w:rsidR="007F511F" w14:paraId="34AC0763" w14:textId="77777777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245DE8D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D77C255" w14:textId="358505FF" w:rsidR="007F511F" w:rsidRDefault="0035416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4167">
              <w:rPr>
                <w:rFonts w:ascii="宋体" w:hAnsi="宋体" w:cs="宋体" w:hint="eastAsia"/>
                <w:kern w:val="0"/>
                <w:sz w:val="28"/>
                <w:szCs w:val="28"/>
              </w:rPr>
              <w:t>北京华俊凡控股集团有限公司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666FB10" w14:textId="4781FF5F" w:rsidR="007F511F" w:rsidRDefault="002722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26A">
              <w:rPr>
                <w:rFonts w:ascii="宋体" w:hAnsi="宋体" w:cs="宋体" w:hint="eastAsia"/>
                <w:sz w:val="28"/>
                <w:szCs w:val="28"/>
              </w:rPr>
              <w:t>后勤餐饮管理中心厨余垃圾清运消纳服务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17BA79E5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7E2FAF0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09C1C499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99FDB46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</w:tr>
    </w:tbl>
    <w:p w14:paraId="46A43D93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五、评审专家名单：</w:t>
      </w:r>
    </w:p>
    <w:p w14:paraId="25DB1DBA" w14:textId="091D5750" w:rsidR="007F511F" w:rsidRDefault="007011B9" w:rsidP="007011B9">
      <w:pPr>
        <w:ind w:leftChars="200" w:left="420"/>
        <w:rPr>
          <w:rFonts w:ascii="宋体" w:hAnsi="宋体" w:cs="宋体"/>
          <w:sz w:val="28"/>
          <w:szCs w:val="28"/>
        </w:rPr>
      </w:pPr>
      <w:r w:rsidRPr="007011B9">
        <w:rPr>
          <w:rFonts w:ascii="宋体" w:hAnsi="宋体" w:cs="宋体" w:hint="eastAsia"/>
          <w:kern w:val="0"/>
          <w:sz w:val="28"/>
          <w:szCs w:val="28"/>
        </w:rPr>
        <w:t>王长军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7011B9">
        <w:rPr>
          <w:rFonts w:ascii="宋体" w:hAnsi="宋体" w:cs="宋体" w:hint="eastAsia"/>
          <w:kern w:val="0"/>
          <w:sz w:val="28"/>
          <w:szCs w:val="28"/>
        </w:rPr>
        <w:t>满育红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7011B9">
        <w:rPr>
          <w:rFonts w:ascii="宋体" w:hAnsi="宋体" w:cs="宋体" w:hint="eastAsia"/>
          <w:kern w:val="0"/>
          <w:sz w:val="28"/>
          <w:szCs w:val="28"/>
        </w:rPr>
        <w:t>何启明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7011B9">
        <w:rPr>
          <w:rFonts w:ascii="宋体" w:hAnsi="宋体" w:cs="宋体" w:hint="eastAsia"/>
          <w:kern w:val="0"/>
          <w:sz w:val="28"/>
          <w:szCs w:val="28"/>
        </w:rPr>
        <w:t>毛春花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7011B9">
        <w:rPr>
          <w:rFonts w:ascii="宋体" w:hAnsi="宋体" w:cs="宋体" w:hint="eastAsia"/>
          <w:kern w:val="0"/>
          <w:sz w:val="28"/>
          <w:szCs w:val="28"/>
        </w:rPr>
        <w:t>张申立</w:t>
      </w:r>
    </w:p>
    <w:p w14:paraId="62101C9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六、代理服务收费标准及金额：</w:t>
      </w:r>
    </w:p>
    <w:p w14:paraId="1F24E921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14:paraId="66105387" w14:textId="1444DB1B" w:rsidR="007F511F" w:rsidRDefault="00D25E8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7011B9">
        <w:rPr>
          <w:rFonts w:ascii="宋体" w:hAnsi="宋体" w:cs="宋体"/>
          <w:kern w:val="0"/>
          <w:sz w:val="28"/>
          <w:szCs w:val="28"/>
        </w:rPr>
        <w:t>0.9294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14:paraId="1B61594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14:paraId="00A9EC15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14:paraId="11D29076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14:paraId="55FCC680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无</w:t>
      </w:r>
    </w:p>
    <w:p w14:paraId="5D57F45A" w14:textId="77777777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14:paraId="12460CBF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14:paraId="2463AC04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名称：华北电力大学　</w:t>
      </w:r>
    </w:p>
    <w:p w14:paraId="1ECAEAE0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地址：北京市昌平区回龙观北农路2号　</w:t>
      </w:r>
    </w:p>
    <w:p w14:paraId="69A1498C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2" w:name="_Toc28359086"/>
      <w:bookmarkStart w:id="3" w:name="_Toc28359009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14:paraId="6B8F6636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2"/>
      <w:bookmarkEnd w:id="3"/>
    </w:p>
    <w:p w14:paraId="77510419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名称：华采招标集团有限公司</w:t>
      </w:r>
    </w:p>
    <w:p w14:paraId="7A17353B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地址：北京市丰台区广安路9号国投财富广场6号楼1601室</w:t>
      </w:r>
    </w:p>
    <w:p w14:paraId="676205E7" w14:textId="48982333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4" w:name="_Toc28359087"/>
      <w:bookmarkStart w:id="5" w:name="_Toc28359010"/>
      <w:r w:rsidR="006D6FFC" w:rsidRPr="006D6FFC">
        <w:rPr>
          <w:rFonts w:ascii="宋体" w:hAnsi="宋体" w:cs="宋体" w:hint="eastAsia"/>
          <w:kern w:val="0"/>
          <w:sz w:val="28"/>
          <w:szCs w:val="28"/>
        </w:rPr>
        <w:t>贾东敏、姚冲、刘金秀</w:t>
      </w:r>
      <w:r>
        <w:rPr>
          <w:rFonts w:ascii="宋体" w:hAnsi="宋体" w:cs="宋体" w:hint="eastAsia"/>
          <w:kern w:val="0"/>
          <w:sz w:val="28"/>
          <w:szCs w:val="28"/>
        </w:rPr>
        <w:t xml:space="preserve"> 186-1228-7813/7807</w:t>
      </w:r>
    </w:p>
    <w:p w14:paraId="3689574B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4"/>
      <w:bookmarkEnd w:id="5"/>
    </w:p>
    <w:p w14:paraId="4DE6B30F" w14:textId="36CAEF1A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</w:t>
      </w:r>
      <w:r w:rsidR="006D6FFC" w:rsidRPr="006D6FFC">
        <w:rPr>
          <w:rFonts w:ascii="宋体" w:hAnsi="宋体" w:cs="宋体" w:hint="eastAsia"/>
          <w:kern w:val="0"/>
          <w:sz w:val="28"/>
          <w:szCs w:val="28"/>
        </w:rPr>
        <w:t>贾东敏、姚冲、刘金秀</w:t>
      </w:r>
    </w:p>
    <w:p w14:paraId="267025FC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电话：186-1228-7813/7807</w:t>
      </w:r>
      <w:bookmarkStart w:id="6" w:name="_GoBack"/>
      <w:bookmarkEnd w:id="6"/>
    </w:p>
    <w:p w14:paraId="376DFEBA" w14:textId="77777777" w:rsidR="007F511F" w:rsidRDefault="00D25E8C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14:paraId="11D1F8AB" w14:textId="77777777" w:rsidR="007F511F" w:rsidRDefault="00D25E8C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14:paraId="3F3D7C75" w14:textId="705C0F71" w:rsidR="007F511F" w:rsidRDefault="00D25E8C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</w:t>
      </w:r>
      <w:r w:rsidR="00C623A5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C623A5">
        <w:rPr>
          <w:rFonts w:ascii="宋体" w:hAnsi="宋体" w:cs="宋体"/>
          <w:kern w:val="0"/>
          <w:sz w:val="28"/>
          <w:szCs w:val="28"/>
        </w:rPr>
        <w:t>01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C623A5">
        <w:rPr>
          <w:rFonts w:ascii="宋体" w:hAnsi="宋体" w:cs="宋体"/>
          <w:kern w:val="0"/>
          <w:sz w:val="28"/>
          <w:szCs w:val="28"/>
        </w:rPr>
        <w:t>1</w:t>
      </w:r>
      <w:r w:rsidR="00323BC0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7F511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BB9A" w14:textId="77777777" w:rsidR="00FD20D6" w:rsidRDefault="00FD20D6" w:rsidP="00FD20D6">
      <w:r>
        <w:separator/>
      </w:r>
    </w:p>
  </w:endnote>
  <w:endnote w:type="continuationSeparator" w:id="0">
    <w:p w14:paraId="447533A8" w14:textId="77777777" w:rsidR="00FD20D6" w:rsidRDefault="00FD20D6" w:rsidP="00FD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6128" w14:textId="77777777" w:rsidR="00FD20D6" w:rsidRDefault="00FD20D6" w:rsidP="00FD20D6">
      <w:r>
        <w:separator/>
      </w:r>
    </w:p>
  </w:footnote>
  <w:footnote w:type="continuationSeparator" w:id="0">
    <w:p w14:paraId="4F9D5B36" w14:textId="77777777" w:rsidR="00FD20D6" w:rsidRDefault="00FD20D6" w:rsidP="00FD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wYjA3MjhlNjcyYzQyMmEyMGJkY2VjYTY2MjBhMTUifQ=="/>
  </w:docVars>
  <w:rsids>
    <w:rsidRoot w:val="17CA0279"/>
    <w:rsid w:val="000E670D"/>
    <w:rsid w:val="001257F4"/>
    <w:rsid w:val="00180974"/>
    <w:rsid w:val="001936CE"/>
    <w:rsid w:val="0027226A"/>
    <w:rsid w:val="00323BC0"/>
    <w:rsid w:val="00354167"/>
    <w:rsid w:val="004E66CA"/>
    <w:rsid w:val="004F2C9C"/>
    <w:rsid w:val="00557669"/>
    <w:rsid w:val="006653D7"/>
    <w:rsid w:val="00692F02"/>
    <w:rsid w:val="006C06A5"/>
    <w:rsid w:val="006C6034"/>
    <w:rsid w:val="006C6E01"/>
    <w:rsid w:val="006D6FFC"/>
    <w:rsid w:val="007011B9"/>
    <w:rsid w:val="00792915"/>
    <w:rsid w:val="007F511F"/>
    <w:rsid w:val="00802021"/>
    <w:rsid w:val="00AC29DE"/>
    <w:rsid w:val="00AD2B20"/>
    <w:rsid w:val="00B24BCD"/>
    <w:rsid w:val="00B85958"/>
    <w:rsid w:val="00B94673"/>
    <w:rsid w:val="00BF0585"/>
    <w:rsid w:val="00C623A5"/>
    <w:rsid w:val="00CD26AD"/>
    <w:rsid w:val="00D25E8C"/>
    <w:rsid w:val="00EC2CBA"/>
    <w:rsid w:val="00F904E8"/>
    <w:rsid w:val="00FD20D6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A91578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DBC063A"/>
    <w:rsid w:val="5F2D07C9"/>
    <w:rsid w:val="5F9C0C64"/>
    <w:rsid w:val="60BB35DA"/>
    <w:rsid w:val="616C28B7"/>
    <w:rsid w:val="624129D6"/>
    <w:rsid w:val="63AB3DEC"/>
    <w:rsid w:val="654C0077"/>
    <w:rsid w:val="656647AC"/>
    <w:rsid w:val="6A334ED5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B940803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BCE400"/>
  <w15:docId w15:val="{D28C7F75-4521-4BE0-B02A-57FBCD1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cp:lastPrinted>2020-10-24T06:44:00Z</cp:lastPrinted>
  <dcterms:created xsi:type="dcterms:W3CDTF">2020-05-27T07:31:00Z</dcterms:created>
  <dcterms:modified xsi:type="dcterms:W3CDTF">2024-01-16T02:44:00Z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