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D" w:rsidRPr="001E27CD" w:rsidRDefault="001E27CD" w:rsidP="001E27CD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  <w:r w:rsidRPr="001E27CD">
        <w:rPr>
          <w:rFonts w:asciiTheme="majorEastAsia" w:eastAsiaTheme="majorEastAsia" w:hAnsiTheme="majorEastAsia" w:hint="eastAsia"/>
          <w:sz w:val="32"/>
          <w:szCs w:val="32"/>
        </w:rPr>
        <w:t>附件2:</w:t>
      </w:r>
    </w:p>
    <w:p w:rsidR="00E41CE3" w:rsidRPr="00F517B5" w:rsidRDefault="00D61E46" w:rsidP="007C200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517B5">
        <w:rPr>
          <w:rFonts w:asciiTheme="majorEastAsia" w:eastAsiaTheme="majorEastAsia" w:hAnsiTheme="majorEastAsia" w:hint="eastAsia"/>
          <w:b/>
          <w:sz w:val="32"/>
          <w:szCs w:val="32"/>
        </w:rPr>
        <w:t>实验室安全检查</w:t>
      </w:r>
      <w:r w:rsidR="00123A1E">
        <w:rPr>
          <w:rFonts w:asciiTheme="majorEastAsia" w:eastAsiaTheme="majorEastAsia" w:hAnsiTheme="majorEastAsia" w:hint="eastAsia"/>
          <w:b/>
          <w:sz w:val="32"/>
          <w:szCs w:val="32"/>
        </w:rPr>
        <w:t>上报</w:t>
      </w:r>
      <w:r w:rsidRPr="00F517B5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p w:rsidR="00200EB3" w:rsidRPr="00F517B5" w:rsidRDefault="00200EB3" w:rsidP="00200EB3">
      <w:pPr>
        <w:rPr>
          <w:rFonts w:asciiTheme="majorEastAsia" w:eastAsiaTheme="majorEastAsia" w:hAnsiTheme="majorEastAsia"/>
          <w:b/>
          <w:sz w:val="28"/>
          <w:szCs w:val="28"/>
        </w:rPr>
      </w:pPr>
      <w:r w:rsidRPr="00F517B5">
        <w:rPr>
          <w:rFonts w:asciiTheme="majorEastAsia" w:eastAsiaTheme="majorEastAsia" w:hAnsiTheme="majorEastAsia" w:hint="eastAsia"/>
          <w:b/>
          <w:sz w:val="28"/>
          <w:szCs w:val="28"/>
        </w:rPr>
        <w:t>单位：</w:t>
      </w:r>
    </w:p>
    <w:tbl>
      <w:tblPr>
        <w:tblW w:w="13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981"/>
        <w:gridCol w:w="726"/>
        <w:gridCol w:w="6804"/>
        <w:gridCol w:w="1559"/>
        <w:gridCol w:w="2694"/>
      </w:tblGrid>
      <w:tr w:rsidR="008A2BA0" w:rsidRPr="00F517B5" w:rsidTr="0087464F">
        <w:trPr>
          <w:trHeight w:val="441"/>
        </w:trPr>
        <w:tc>
          <w:tcPr>
            <w:tcW w:w="2269" w:type="dxa"/>
            <w:gridSpan w:val="3"/>
          </w:tcPr>
          <w:p w:rsidR="008A2BA0" w:rsidRPr="00F517B5" w:rsidRDefault="008A2BA0" w:rsidP="00123A1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实验室名称</w:t>
            </w:r>
          </w:p>
        </w:tc>
        <w:tc>
          <w:tcPr>
            <w:tcW w:w="6804" w:type="dxa"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BA0" w:rsidRPr="00F517B5" w:rsidRDefault="00123A1E" w:rsidP="00123A1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坐落</w:t>
            </w:r>
          </w:p>
        </w:tc>
        <w:tc>
          <w:tcPr>
            <w:tcW w:w="2694" w:type="dxa"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25"/>
        </w:trPr>
        <w:tc>
          <w:tcPr>
            <w:tcW w:w="9073" w:type="dxa"/>
            <w:gridSpan w:val="4"/>
          </w:tcPr>
          <w:p w:rsidR="007C5960" w:rsidRPr="00F517B5" w:rsidRDefault="007C5960" w:rsidP="00200E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检查内容</w:t>
            </w:r>
          </w:p>
        </w:tc>
        <w:tc>
          <w:tcPr>
            <w:tcW w:w="1559" w:type="dxa"/>
          </w:tcPr>
          <w:p w:rsidR="007C5960" w:rsidRPr="00F517B5" w:rsidRDefault="00E61FA5" w:rsidP="008A2B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检查</w:t>
            </w:r>
            <w:r w:rsidR="008A2BA0">
              <w:rPr>
                <w:rFonts w:asciiTheme="majorEastAsia" w:eastAsiaTheme="majorEastAsia" w:hAnsiTheme="majorEastAsia" w:hint="eastAsia"/>
                <w:sz w:val="28"/>
                <w:szCs w:val="28"/>
              </w:rPr>
              <w:t>情况</w:t>
            </w:r>
          </w:p>
        </w:tc>
        <w:tc>
          <w:tcPr>
            <w:tcW w:w="2694" w:type="dxa"/>
          </w:tcPr>
          <w:p w:rsidR="007C5960" w:rsidRPr="00F517B5" w:rsidRDefault="00E61FA5" w:rsidP="008A2B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整改</w:t>
            </w:r>
            <w:r w:rsidR="006A58CD">
              <w:rPr>
                <w:rFonts w:asciiTheme="majorEastAsia" w:eastAsiaTheme="majorEastAsia" w:hAnsiTheme="majorEastAsia" w:hint="eastAsia"/>
                <w:sz w:val="28"/>
                <w:szCs w:val="28"/>
              </w:rPr>
              <w:t>措施</w:t>
            </w:r>
            <w:r w:rsidR="008A2BA0">
              <w:rPr>
                <w:rFonts w:asciiTheme="majorEastAsia" w:eastAsiaTheme="majorEastAsia" w:hAnsiTheme="majorEastAsia" w:hint="eastAsia"/>
                <w:sz w:val="28"/>
                <w:szCs w:val="28"/>
              </w:rPr>
              <w:t>及期限</w:t>
            </w:r>
          </w:p>
        </w:tc>
      </w:tr>
      <w:tr w:rsidR="008A2BA0" w:rsidRPr="00F517B5" w:rsidTr="008A2BA0">
        <w:trPr>
          <w:trHeight w:val="441"/>
        </w:trPr>
        <w:tc>
          <w:tcPr>
            <w:tcW w:w="562" w:type="dxa"/>
            <w:vMerge w:val="restart"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基本项目</w:t>
            </w: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23B90" w:rsidRDefault="00C23B9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23B90" w:rsidRDefault="00C23B9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基本项目</w:t>
            </w:r>
          </w:p>
          <w:p w:rsidR="007C200C" w:rsidRPr="00F517B5" w:rsidRDefault="007C200C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8A2BA0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制度</w:t>
            </w:r>
          </w:p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建设</w:t>
            </w:r>
          </w:p>
        </w:tc>
        <w:tc>
          <w:tcPr>
            <w:tcW w:w="7530" w:type="dxa"/>
            <w:gridSpan w:val="2"/>
          </w:tcPr>
          <w:p w:rsidR="008A2BA0" w:rsidRPr="00F517B5" w:rsidRDefault="008A2BA0" w:rsidP="0041013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规章制度(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实验室</w:t>
            </w: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安全制度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、操作规程</w:t>
            </w: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)是否齐全、上墙？</w:t>
            </w:r>
          </w:p>
        </w:tc>
        <w:tc>
          <w:tcPr>
            <w:tcW w:w="1559" w:type="dxa"/>
          </w:tcPr>
          <w:p w:rsidR="008A2BA0" w:rsidRPr="00F517B5" w:rsidRDefault="008A2BA0" w:rsidP="0041013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8A2BA0" w:rsidRPr="00F517B5" w:rsidRDefault="008A2BA0" w:rsidP="0041013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A2BA0" w:rsidRPr="00F517B5" w:rsidTr="008A2BA0">
        <w:trPr>
          <w:trHeight w:val="407"/>
        </w:trPr>
        <w:tc>
          <w:tcPr>
            <w:tcW w:w="562" w:type="dxa"/>
            <w:vMerge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8A2BA0" w:rsidRPr="008A2BA0" w:rsidRDefault="008A2BA0" w:rsidP="008A2BA0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A2BA0">
              <w:rPr>
                <w:rFonts w:hint="eastAsia"/>
                <w:sz w:val="28"/>
                <w:szCs w:val="28"/>
              </w:rPr>
              <w:t>安全隐患整改制度，突发事件应急预案是否有？</w:t>
            </w:r>
          </w:p>
        </w:tc>
        <w:tc>
          <w:tcPr>
            <w:tcW w:w="1559" w:type="dxa"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A2BA0" w:rsidRPr="00F517B5" w:rsidTr="008A2BA0">
        <w:trPr>
          <w:trHeight w:val="407"/>
        </w:trPr>
        <w:tc>
          <w:tcPr>
            <w:tcW w:w="562" w:type="dxa"/>
            <w:vMerge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8A2BA0" w:rsidRPr="005922EE" w:rsidRDefault="008A2BA0" w:rsidP="00D61E46">
            <w:pPr>
              <w:jc w:val="left"/>
              <w:rPr>
                <w:szCs w:val="21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实验室是否确定安全员？</w:t>
            </w:r>
          </w:p>
        </w:tc>
        <w:tc>
          <w:tcPr>
            <w:tcW w:w="1559" w:type="dxa"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8A2BA0" w:rsidRPr="00F517B5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538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安全教育</w:t>
            </w: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新生进入实验室是否进行安全教育？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33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安全教育是否有记录？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11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安全检查</w:t>
            </w: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是否定期进行安全检查？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19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安全检查是否有记录？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398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卫生环境</w:t>
            </w: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卫生状况是否良好？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24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实验室内是否有烧煮食物、用餐现象？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375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实验室内是否有堆放私人物品现象？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293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是否有在实验室睡觉过夜现象？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89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5960" w:rsidRPr="00F517B5" w:rsidRDefault="00123A1E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水电</w:t>
            </w:r>
          </w:p>
          <w:p w:rsidR="007C5960" w:rsidRPr="00F517B5" w:rsidRDefault="00123A1E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p>
          <w:p w:rsidR="008A2BA0" w:rsidRDefault="008A2BA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23A1E" w:rsidRDefault="00123A1E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23A1E" w:rsidRDefault="00123A1E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23A1E" w:rsidRDefault="00123A1E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水电</w:t>
            </w:r>
          </w:p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下水道畅通，是否存在下水道堵塞现象？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505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是否存在自来水开着，无人值守现象？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56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是否存在水龙头、水管、皮管老化破损现象？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89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是否有电路容量不适用高功率的设备现象？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538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是否有乱拉乱接电线、使用花线、使用木质配电板现象？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505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是否有电线老化现象？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554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是否有多个大功率仪器使用一个接线板的现象？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570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是否存在仪器使用完后，未及时关闭电源的现象？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44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是否存在接线板直接放在地面的现象？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392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机械安全</w:t>
            </w: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是否制定操作规程？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424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设备运行是否正常？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C5960" w:rsidRPr="00F517B5" w:rsidTr="008A2BA0">
        <w:trPr>
          <w:trHeight w:val="342"/>
        </w:trPr>
        <w:tc>
          <w:tcPr>
            <w:tcW w:w="562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特殊设备的安全警示标识？</w:t>
            </w:r>
          </w:p>
        </w:tc>
        <w:tc>
          <w:tcPr>
            <w:tcW w:w="1559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5960" w:rsidRPr="00F517B5" w:rsidRDefault="007C5960" w:rsidP="00D61E4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51"/>
        </w:trPr>
        <w:tc>
          <w:tcPr>
            <w:tcW w:w="562" w:type="dxa"/>
            <w:vMerge w:val="restart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7C200C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专</w:t>
            </w:r>
          </w:p>
          <w:p w:rsidR="00E61FA5" w:rsidRPr="00F517B5" w:rsidRDefault="007C200C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业</w:t>
            </w:r>
          </w:p>
          <w:p w:rsidR="00E61FA5" w:rsidRPr="00F517B5" w:rsidRDefault="007C200C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项</w:t>
            </w:r>
          </w:p>
          <w:p w:rsidR="00E61FA5" w:rsidRPr="00F517B5" w:rsidRDefault="007C200C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目</w:t>
            </w: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8A2BA0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8A2BA0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8A2BA0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8A2BA0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8A2BA0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8A2BA0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2BA0" w:rsidRDefault="008A2BA0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专业项目</w:t>
            </w:r>
          </w:p>
        </w:tc>
        <w:tc>
          <w:tcPr>
            <w:tcW w:w="981" w:type="dxa"/>
            <w:vMerge w:val="restart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化学试剂</w:t>
            </w: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存放地点是否安全？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102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化学试剂的存放量是否超过1周使用量？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70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是否存在标签不明的化学试剂？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48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是否存在试剂瓶盖打开放置的现象？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39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废液管理</w:t>
            </w: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是否指定地点分类存放废液？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61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是否粘贴危险废物存储警示标牌？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67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是否存在实验废弃物和生活垃圾混放的现象？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19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是否发现向下水道倾倒废旧化学试剂等的现象？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51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</w:t>
            </w:r>
            <w:proofErr w:type="gramStart"/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在</w:t>
            </w:r>
            <w:proofErr w:type="gramEnd"/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实验室门外堆放实验室废弃物的现象？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37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气体钢瓶</w:t>
            </w: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是否存放残余废气钢瓶？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04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是否存在气体</w:t>
            </w:r>
            <w:proofErr w:type="gramStart"/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钢瓶未</w:t>
            </w:r>
            <w:proofErr w:type="gramEnd"/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固定的现象？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63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是否存在危险气体钢瓶混放（主要指可燃性气体与氧气等助燃气体混放）的现象？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19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存在危险气体钢瓶存放点是否有强制排风设施？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81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是否存在大量气体钢瓶堆放的现象？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23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压力容器</w:t>
            </w: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压力容器（压力与容积的乘积大于或者等于2.5MPa•L）是否备案？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51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压力容器是否定期安全检查？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99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压力容器的容积是否大于25L？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88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压力容器是否在质监局注册备案？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268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压力容器是否进行年检？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84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射线装置安全</w:t>
            </w: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是否有操作规程？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90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操作人员是否有上岗证？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71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在实验场所是否有安全警示标识？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89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从事放射性工作的人员是否佩带个人剂量计？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17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</w:tcPr>
          <w:p w:rsidR="007C200C" w:rsidRDefault="007C200C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C200C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烘箱、电阻炉、</w:t>
            </w:r>
          </w:p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冰箱安全管理</w:t>
            </w: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烘箱、干燥箱等附近是否有气体钢瓶、易燃易爆化学品等？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51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是否有影响烘箱、干燥箱、冰箱等散热的现象（如其周围堆放杂物）？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60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是否存在烘箱、干燥箱已超过报废年限（12年）仍继续使用现象？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435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是否存在使用干燥箱进行烘烤时，无人值守现象？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345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贮存化学试剂的机械有霜冰箱是否进行防爆改造？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255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冰箱是否贮存化学试剂？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1FA5" w:rsidRPr="00F517B5" w:rsidTr="007C200C">
        <w:trPr>
          <w:trHeight w:val="210"/>
        </w:trPr>
        <w:tc>
          <w:tcPr>
            <w:tcW w:w="562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530" w:type="dxa"/>
            <w:gridSpan w:val="2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是否存在</w:t>
            </w:r>
            <w:proofErr w:type="gramStart"/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在</w:t>
            </w:r>
            <w:proofErr w:type="gramEnd"/>
            <w:r w:rsidRPr="00F517B5">
              <w:rPr>
                <w:rFonts w:asciiTheme="majorEastAsia" w:eastAsiaTheme="majorEastAsia" w:hAnsiTheme="majorEastAsia" w:hint="eastAsia"/>
                <w:sz w:val="28"/>
                <w:szCs w:val="28"/>
              </w:rPr>
              <w:t>冰箱放置食品的现象？</w:t>
            </w:r>
          </w:p>
        </w:tc>
        <w:tc>
          <w:tcPr>
            <w:tcW w:w="1559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FA5" w:rsidRPr="00F517B5" w:rsidRDefault="00E61FA5" w:rsidP="00E15D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34313E" w:rsidRPr="00F517B5" w:rsidRDefault="0034313E" w:rsidP="00D61E46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34313E" w:rsidRPr="00F517B5" w:rsidSect="007C200C">
      <w:pgSz w:w="15840" w:h="12240" w:orient="landscape" w:code="1"/>
      <w:pgMar w:top="1644" w:right="1440" w:bottom="1644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FC" w:rsidRDefault="002B58FC" w:rsidP="00B62E8E">
      <w:r>
        <w:separator/>
      </w:r>
    </w:p>
  </w:endnote>
  <w:endnote w:type="continuationSeparator" w:id="0">
    <w:p w:rsidR="002B58FC" w:rsidRDefault="002B58FC" w:rsidP="00B6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FC" w:rsidRDefault="002B58FC" w:rsidP="00B62E8E">
      <w:r>
        <w:separator/>
      </w:r>
    </w:p>
  </w:footnote>
  <w:footnote w:type="continuationSeparator" w:id="0">
    <w:p w:rsidR="002B58FC" w:rsidRDefault="002B58FC" w:rsidP="00B62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E46"/>
    <w:rsid w:val="00003586"/>
    <w:rsid w:val="000B2EF2"/>
    <w:rsid w:val="000F61EF"/>
    <w:rsid w:val="00123A1E"/>
    <w:rsid w:val="001E27CD"/>
    <w:rsid w:val="00200EB3"/>
    <w:rsid w:val="002B3D21"/>
    <w:rsid w:val="002B4424"/>
    <w:rsid w:val="002B58FC"/>
    <w:rsid w:val="00303AB4"/>
    <w:rsid w:val="0034313E"/>
    <w:rsid w:val="00344BCE"/>
    <w:rsid w:val="00376E07"/>
    <w:rsid w:val="003C494F"/>
    <w:rsid w:val="00410136"/>
    <w:rsid w:val="0051319D"/>
    <w:rsid w:val="00553E83"/>
    <w:rsid w:val="005E67D6"/>
    <w:rsid w:val="006A58CD"/>
    <w:rsid w:val="006A7AF4"/>
    <w:rsid w:val="0076606B"/>
    <w:rsid w:val="007C200C"/>
    <w:rsid w:val="007C5960"/>
    <w:rsid w:val="008626FE"/>
    <w:rsid w:val="008A2BA0"/>
    <w:rsid w:val="008D1EAC"/>
    <w:rsid w:val="00935EAA"/>
    <w:rsid w:val="00951F6D"/>
    <w:rsid w:val="00990B4A"/>
    <w:rsid w:val="009A393E"/>
    <w:rsid w:val="009C7EF6"/>
    <w:rsid w:val="00A17B0E"/>
    <w:rsid w:val="00AB140C"/>
    <w:rsid w:val="00AC58A1"/>
    <w:rsid w:val="00B23B64"/>
    <w:rsid w:val="00B62E8E"/>
    <w:rsid w:val="00B72808"/>
    <w:rsid w:val="00BA1988"/>
    <w:rsid w:val="00C23B90"/>
    <w:rsid w:val="00C44F0F"/>
    <w:rsid w:val="00D57861"/>
    <w:rsid w:val="00D61E46"/>
    <w:rsid w:val="00D85D37"/>
    <w:rsid w:val="00DF187F"/>
    <w:rsid w:val="00E00DAB"/>
    <w:rsid w:val="00E41CE3"/>
    <w:rsid w:val="00E61FA5"/>
    <w:rsid w:val="00E74105"/>
    <w:rsid w:val="00EA6E0D"/>
    <w:rsid w:val="00EE7148"/>
    <w:rsid w:val="00F256D2"/>
    <w:rsid w:val="00F42BBE"/>
    <w:rsid w:val="00F5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E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E4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2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2E8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62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2E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李福顺</cp:lastModifiedBy>
  <cp:revision>6</cp:revision>
  <dcterms:created xsi:type="dcterms:W3CDTF">2015-05-05T07:12:00Z</dcterms:created>
  <dcterms:modified xsi:type="dcterms:W3CDTF">2015-05-06T08:15:00Z</dcterms:modified>
</cp:coreProperties>
</file>